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49" w:rsidRDefault="00330949" w:rsidP="00126800">
      <w:pPr>
        <w:pStyle w:val="1"/>
        <w:jc w:val="left"/>
        <w:rPr>
          <w:b w:val="0"/>
          <w:lang w:val="uk-UA"/>
        </w:rPr>
      </w:pPr>
      <w:bookmarkStart w:id="0" w:name="_Toc436985950"/>
      <w:r w:rsidRPr="00126800">
        <w:rPr>
          <w:b w:val="0"/>
          <w:lang w:val="uk-UA"/>
        </w:rPr>
        <w:t>УДК 556.182:556.3:631.621</w:t>
      </w:r>
    </w:p>
    <w:p w:rsidR="00126800" w:rsidRPr="00126800" w:rsidRDefault="00126800" w:rsidP="00126800">
      <w:pPr>
        <w:rPr>
          <w:lang w:val="ru-RU" w:eastAsia="ru-RU"/>
        </w:rPr>
      </w:pPr>
    </w:p>
    <w:p w:rsidR="0073408A" w:rsidRPr="00126800" w:rsidRDefault="0073408A" w:rsidP="00126800">
      <w:pPr>
        <w:pStyle w:val="1"/>
        <w:rPr>
          <w:lang w:val="uk-UA"/>
        </w:rPr>
      </w:pPr>
      <w:r w:rsidRPr="00126800">
        <w:rPr>
          <w:lang w:val="uk-UA"/>
        </w:rPr>
        <w:t>особливості ФОРМУВАННЯ ВОДООБМІНУ НА МЕЛІОРОВАНИХ ЗЕМЛЯХ ВОЛИНСЬКОГО ПОЛІССЯ під впливом кліматичних та антропогенних чинників</w:t>
      </w:r>
    </w:p>
    <w:bookmarkEnd w:id="0"/>
    <w:p w:rsidR="00330949" w:rsidRPr="00126800" w:rsidRDefault="00330949" w:rsidP="00126800">
      <w:pPr>
        <w:rPr>
          <w:rFonts w:cs="Times New Roman"/>
        </w:rPr>
      </w:pPr>
    </w:p>
    <w:p w:rsidR="00330949" w:rsidRPr="00126800" w:rsidRDefault="00330949" w:rsidP="00126800">
      <w:pPr>
        <w:ind w:firstLine="0"/>
        <w:rPr>
          <w:rFonts w:cs="Times New Roman"/>
          <w:sz w:val="24"/>
        </w:rPr>
      </w:pPr>
      <w:r w:rsidRPr="00126800">
        <w:rPr>
          <w:rFonts w:cs="Times New Roman"/>
          <w:sz w:val="24"/>
        </w:rPr>
        <w:t>О.О. ДЯТЕЛ</w:t>
      </w:r>
    </w:p>
    <w:p w:rsidR="00330949" w:rsidRPr="00126800" w:rsidRDefault="00330949" w:rsidP="00126800">
      <w:pPr>
        <w:ind w:firstLine="0"/>
        <w:rPr>
          <w:rFonts w:cs="Times New Roman"/>
          <w:sz w:val="24"/>
        </w:rPr>
      </w:pPr>
      <w:r w:rsidRPr="00126800">
        <w:rPr>
          <w:rFonts w:cs="Times New Roman"/>
          <w:sz w:val="24"/>
        </w:rPr>
        <w:t>Інститут водних проблем і меліорації НААН</w:t>
      </w:r>
    </w:p>
    <w:p w:rsidR="00330949" w:rsidRPr="00126800" w:rsidRDefault="00330949" w:rsidP="00126800">
      <w:pPr>
        <w:ind w:firstLine="0"/>
        <w:rPr>
          <w:rFonts w:cs="Times New Roman"/>
          <w:sz w:val="24"/>
        </w:rPr>
      </w:pPr>
    </w:p>
    <w:p w:rsidR="00B45E36" w:rsidRPr="00126800" w:rsidRDefault="00B45E36" w:rsidP="00126800">
      <w:pPr>
        <w:ind w:firstLine="567"/>
        <w:rPr>
          <w:rFonts w:cs="Times New Roman"/>
          <w:i/>
          <w:sz w:val="24"/>
        </w:rPr>
      </w:pPr>
      <w:r w:rsidRPr="00126800">
        <w:rPr>
          <w:rFonts w:cs="Times New Roman"/>
          <w:i/>
          <w:sz w:val="24"/>
        </w:rPr>
        <w:t xml:space="preserve">Розглянуто питання впливу кліматичних та антропогенних чинників на </w:t>
      </w:r>
      <w:proofErr w:type="spellStart"/>
      <w:r w:rsidRPr="00126800">
        <w:rPr>
          <w:rFonts w:cs="Times New Roman"/>
          <w:i/>
          <w:sz w:val="24"/>
        </w:rPr>
        <w:t>гідрогеолого-гідрологічний</w:t>
      </w:r>
      <w:proofErr w:type="spellEnd"/>
      <w:r w:rsidRPr="00126800">
        <w:rPr>
          <w:rFonts w:cs="Times New Roman"/>
          <w:i/>
          <w:sz w:val="24"/>
        </w:rPr>
        <w:t xml:space="preserve"> режим і водообмін між поверхневими і підземними водами меліорованих земель Волинського Полісся. Наводиться детальний аналіз основних метеорологічних чинників, розрахунок випаровування, виокремлені основні техногенні чинники, які впливають на екологічний стан досліджуваного регіону. </w:t>
      </w:r>
    </w:p>
    <w:p w:rsidR="00330949" w:rsidRPr="00126800" w:rsidRDefault="00330949" w:rsidP="00126800">
      <w:pPr>
        <w:ind w:firstLine="567"/>
        <w:rPr>
          <w:rFonts w:cs="Times New Roman"/>
          <w:i/>
          <w:sz w:val="24"/>
        </w:rPr>
      </w:pPr>
    </w:p>
    <w:p w:rsidR="00330949" w:rsidRPr="00126800" w:rsidRDefault="00330949" w:rsidP="00126800">
      <w:pPr>
        <w:ind w:firstLine="567"/>
        <w:rPr>
          <w:rFonts w:cs="Times New Roman"/>
          <w:i/>
          <w:sz w:val="24"/>
        </w:rPr>
      </w:pPr>
      <w:r w:rsidRPr="00126800">
        <w:rPr>
          <w:rFonts w:cs="Times New Roman"/>
          <w:b/>
          <w:szCs w:val="28"/>
        </w:rPr>
        <w:tab/>
      </w:r>
      <w:r w:rsidRPr="00126800">
        <w:rPr>
          <w:rFonts w:cs="Times New Roman"/>
          <w:b/>
          <w:i/>
          <w:sz w:val="24"/>
        </w:rPr>
        <w:t>Ключові слова:</w:t>
      </w:r>
      <w:r w:rsidRPr="00126800">
        <w:rPr>
          <w:rFonts w:cs="Times New Roman"/>
          <w:b/>
          <w:sz w:val="24"/>
        </w:rPr>
        <w:t xml:space="preserve"> </w:t>
      </w:r>
      <w:r w:rsidRPr="00126800">
        <w:rPr>
          <w:rFonts w:cs="Times New Roman"/>
          <w:i/>
          <w:sz w:val="24"/>
        </w:rPr>
        <w:t>водо</w:t>
      </w:r>
      <w:r w:rsidR="00EC6AFC" w:rsidRPr="00126800">
        <w:rPr>
          <w:rFonts w:cs="Times New Roman"/>
          <w:i/>
          <w:sz w:val="24"/>
        </w:rPr>
        <w:t>обмін</w:t>
      </w:r>
      <w:r w:rsidRPr="00126800">
        <w:rPr>
          <w:rFonts w:cs="Times New Roman"/>
          <w:i/>
          <w:sz w:val="24"/>
        </w:rPr>
        <w:t xml:space="preserve">, </w:t>
      </w:r>
      <w:r w:rsidR="00EB3605" w:rsidRPr="00126800">
        <w:rPr>
          <w:rFonts w:cs="Times New Roman"/>
          <w:i/>
          <w:sz w:val="24"/>
        </w:rPr>
        <w:t xml:space="preserve">екологічний стан, </w:t>
      </w:r>
      <w:proofErr w:type="spellStart"/>
      <w:r w:rsidR="00EC6AFC" w:rsidRPr="00126800">
        <w:rPr>
          <w:rFonts w:cs="Times New Roman"/>
          <w:i/>
          <w:sz w:val="24"/>
        </w:rPr>
        <w:t>гідро</w:t>
      </w:r>
      <w:r w:rsidR="00397014" w:rsidRPr="00126800">
        <w:rPr>
          <w:rFonts w:cs="Times New Roman"/>
          <w:i/>
          <w:sz w:val="24"/>
        </w:rPr>
        <w:t>геолого-гідрологічний</w:t>
      </w:r>
      <w:proofErr w:type="spellEnd"/>
      <w:r w:rsidR="00EC6AFC" w:rsidRPr="00126800">
        <w:rPr>
          <w:rFonts w:cs="Times New Roman"/>
          <w:i/>
          <w:sz w:val="24"/>
        </w:rPr>
        <w:t xml:space="preserve"> режим</w:t>
      </w:r>
      <w:r w:rsidRPr="00126800">
        <w:rPr>
          <w:rFonts w:cs="Times New Roman"/>
          <w:i/>
          <w:sz w:val="24"/>
        </w:rPr>
        <w:t xml:space="preserve">, рівні ґрунтових вод, </w:t>
      </w:r>
      <w:r w:rsidR="00EC6AFC" w:rsidRPr="00126800">
        <w:rPr>
          <w:rFonts w:cs="Times New Roman"/>
          <w:i/>
          <w:sz w:val="24"/>
        </w:rPr>
        <w:t>гі</w:t>
      </w:r>
      <w:r w:rsidR="00397014" w:rsidRPr="00126800">
        <w:rPr>
          <w:rFonts w:cs="Times New Roman"/>
          <w:i/>
          <w:sz w:val="24"/>
        </w:rPr>
        <w:t xml:space="preserve">дродинаміка, </w:t>
      </w:r>
      <w:proofErr w:type="spellStart"/>
      <w:r w:rsidR="00397014" w:rsidRPr="00126800">
        <w:rPr>
          <w:rFonts w:cs="Times New Roman"/>
          <w:i/>
          <w:sz w:val="24"/>
        </w:rPr>
        <w:t>евапотранспірація</w:t>
      </w:r>
      <w:proofErr w:type="spellEnd"/>
    </w:p>
    <w:p w:rsidR="00330949" w:rsidRPr="00126800" w:rsidRDefault="00330949" w:rsidP="00126800">
      <w:pPr>
        <w:rPr>
          <w:rFonts w:cs="Times New Roman"/>
          <w:b/>
          <w:szCs w:val="28"/>
        </w:rPr>
      </w:pPr>
    </w:p>
    <w:p w:rsidR="001E46BD" w:rsidRDefault="0023739A" w:rsidP="00126800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>Постановка питання.</w:t>
      </w:r>
      <w:r w:rsidR="00210C7A" w:rsidRPr="003A46CE">
        <w:rPr>
          <w:rFonts w:cs="Times New Roman"/>
          <w:szCs w:val="28"/>
        </w:rPr>
        <w:t xml:space="preserve"> Збереження і захист природного середовища в зонах розвитку антропогенних навантажень є державним завданням. Особливе місце серед  таких територій займає Волинське Полісся, яке є одним із основних областей формування водних ресурсів України та має державне і міжнародне природоохоронне значення  (Шацький національний парк включено </w:t>
      </w:r>
      <w:r w:rsidR="00784728">
        <w:rPr>
          <w:rFonts w:cs="Times New Roman"/>
          <w:szCs w:val="28"/>
        </w:rPr>
        <w:t>до</w:t>
      </w:r>
      <w:r w:rsidR="00210C7A" w:rsidRPr="003A46CE">
        <w:rPr>
          <w:rFonts w:cs="Times New Roman"/>
          <w:szCs w:val="28"/>
        </w:rPr>
        <w:t xml:space="preserve"> міжнародн</w:t>
      </w:r>
      <w:r w:rsidR="00784728">
        <w:rPr>
          <w:rFonts w:cs="Times New Roman"/>
          <w:szCs w:val="28"/>
        </w:rPr>
        <w:t>ого</w:t>
      </w:r>
      <w:r w:rsidR="00210C7A" w:rsidRPr="003A46CE">
        <w:rPr>
          <w:rFonts w:cs="Times New Roman"/>
          <w:szCs w:val="28"/>
        </w:rPr>
        <w:t xml:space="preserve"> екологічн</w:t>
      </w:r>
      <w:r w:rsidR="00784728">
        <w:rPr>
          <w:rFonts w:cs="Times New Roman"/>
          <w:szCs w:val="28"/>
        </w:rPr>
        <w:t>ого</w:t>
      </w:r>
      <w:r w:rsidR="00210C7A" w:rsidRPr="003A46CE">
        <w:rPr>
          <w:rFonts w:cs="Times New Roman"/>
          <w:szCs w:val="28"/>
        </w:rPr>
        <w:t xml:space="preserve"> коридор</w:t>
      </w:r>
      <w:r w:rsidR="00784728">
        <w:rPr>
          <w:rFonts w:cs="Times New Roman"/>
          <w:szCs w:val="28"/>
        </w:rPr>
        <w:t>у</w:t>
      </w:r>
      <w:r w:rsidR="00210C7A" w:rsidRPr="003A46CE">
        <w:rPr>
          <w:rFonts w:cs="Times New Roman"/>
          <w:szCs w:val="28"/>
        </w:rPr>
        <w:t xml:space="preserve"> «Західне Полісся» </w:t>
      </w:r>
      <w:r w:rsidR="00784728">
        <w:rPr>
          <w:rFonts w:cs="Times New Roman"/>
          <w:szCs w:val="28"/>
        </w:rPr>
        <w:t>і</w:t>
      </w:r>
      <w:r w:rsidR="00210C7A" w:rsidRPr="003A46CE">
        <w:rPr>
          <w:rFonts w:cs="Times New Roman"/>
          <w:szCs w:val="28"/>
        </w:rPr>
        <w:t xml:space="preserve"> </w:t>
      </w:r>
      <w:r w:rsidR="00784728">
        <w:rPr>
          <w:rFonts w:cs="Times New Roman"/>
          <w:szCs w:val="28"/>
        </w:rPr>
        <w:t>до</w:t>
      </w:r>
      <w:r w:rsidR="00210C7A" w:rsidRPr="003A46CE">
        <w:rPr>
          <w:rFonts w:cs="Times New Roman"/>
          <w:szCs w:val="28"/>
        </w:rPr>
        <w:t xml:space="preserve"> транскордонн</w:t>
      </w:r>
      <w:r w:rsidR="00784728">
        <w:rPr>
          <w:rFonts w:cs="Times New Roman"/>
          <w:szCs w:val="28"/>
        </w:rPr>
        <w:t>ого</w:t>
      </w:r>
      <w:r w:rsidR="00210C7A" w:rsidRPr="003A46CE">
        <w:rPr>
          <w:rFonts w:cs="Times New Roman"/>
          <w:szCs w:val="28"/>
        </w:rPr>
        <w:t xml:space="preserve"> біосферн</w:t>
      </w:r>
      <w:r w:rsidR="00784728">
        <w:rPr>
          <w:rFonts w:cs="Times New Roman"/>
          <w:szCs w:val="28"/>
        </w:rPr>
        <w:t>ого</w:t>
      </w:r>
      <w:r w:rsidR="00210C7A" w:rsidRPr="003A46CE">
        <w:rPr>
          <w:rFonts w:cs="Times New Roman"/>
          <w:szCs w:val="28"/>
        </w:rPr>
        <w:t xml:space="preserve"> резерват</w:t>
      </w:r>
      <w:r w:rsidR="00784728">
        <w:rPr>
          <w:rFonts w:cs="Times New Roman"/>
          <w:szCs w:val="28"/>
        </w:rPr>
        <w:t>у</w:t>
      </w:r>
      <w:r w:rsidR="00210C7A" w:rsidRPr="003A46CE">
        <w:rPr>
          <w:rFonts w:cs="Times New Roman"/>
          <w:szCs w:val="28"/>
        </w:rPr>
        <w:t xml:space="preserve"> </w:t>
      </w:r>
      <w:proofErr w:type="spellStart"/>
      <w:r w:rsidR="00210C7A" w:rsidRPr="003A46CE">
        <w:rPr>
          <w:rFonts w:cs="Times New Roman"/>
          <w:szCs w:val="28"/>
        </w:rPr>
        <w:t>Липінський</w:t>
      </w:r>
      <w:proofErr w:type="spellEnd"/>
      <w:r w:rsidR="00210C7A" w:rsidRPr="003A46CE">
        <w:rPr>
          <w:rFonts w:cs="Times New Roman"/>
          <w:szCs w:val="28"/>
        </w:rPr>
        <w:t xml:space="preserve"> заказник). </w:t>
      </w:r>
      <w:r w:rsidR="00230BDF">
        <w:rPr>
          <w:rFonts w:cs="Times New Roman"/>
          <w:szCs w:val="28"/>
        </w:rPr>
        <w:t>Активна господарська діяльність у даному регіоні, у</w:t>
      </w:r>
      <w:r w:rsidR="00784728">
        <w:rPr>
          <w:rFonts w:cs="Times New Roman"/>
          <w:szCs w:val="28"/>
        </w:rPr>
        <w:t xml:space="preserve"> зв’язку з недостатньою  природною захищеністю від зовнішнього впливу на навколишнє середовище, може призвести до </w:t>
      </w:r>
      <w:r w:rsidR="001E46BD">
        <w:rPr>
          <w:rFonts w:cs="Times New Roman"/>
          <w:szCs w:val="28"/>
        </w:rPr>
        <w:t xml:space="preserve"> непередбачуваних та незворотних негативних </w:t>
      </w:r>
      <w:r w:rsidR="00210C7A" w:rsidRPr="003A46CE">
        <w:rPr>
          <w:rFonts w:cs="Times New Roman"/>
          <w:szCs w:val="28"/>
        </w:rPr>
        <w:t>наслідків</w:t>
      </w:r>
      <w:r w:rsidR="00230BDF">
        <w:rPr>
          <w:rFonts w:cs="Times New Roman"/>
          <w:szCs w:val="28"/>
        </w:rPr>
        <w:t>.</w:t>
      </w:r>
      <w:r w:rsidR="00784728">
        <w:rPr>
          <w:rFonts w:cs="Times New Roman"/>
          <w:szCs w:val="28"/>
        </w:rPr>
        <w:t xml:space="preserve"> </w:t>
      </w:r>
    </w:p>
    <w:p w:rsidR="00210C7A" w:rsidRDefault="001E46BD" w:rsidP="00B43567">
      <w:pPr>
        <w:rPr>
          <w:rFonts w:cs="Times New Roman"/>
          <w:szCs w:val="28"/>
        </w:rPr>
      </w:pPr>
      <w:r>
        <w:rPr>
          <w:rFonts w:cs="Times New Roman"/>
          <w:szCs w:val="28"/>
        </w:rPr>
        <w:t>Гідрогеологічні у</w:t>
      </w:r>
      <w:r w:rsidR="003A25C7">
        <w:rPr>
          <w:rFonts w:cs="Times New Roman"/>
          <w:szCs w:val="28"/>
        </w:rPr>
        <w:t xml:space="preserve">мови даного регіону досить складні і недостатньо вивчені. </w:t>
      </w:r>
      <w:r w:rsidR="00491228">
        <w:rPr>
          <w:rFonts w:cs="Times New Roman"/>
          <w:szCs w:val="28"/>
        </w:rPr>
        <w:t>Із</w:t>
      </w:r>
      <w:r w:rsidR="00210C7A" w:rsidRPr="003A46CE">
        <w:rPr>
          <w:rFonts w:cs="Times New Roman"/>
          <w:szCs w:val="28"/>
        </w:rPr>
        <w:t xml:space="preserve"> заходу на схід територію перетинає долина р. Прип’ять</w:t>
      </w:r>
      <w:r w:rsidR="003A25C7">
        <w:rPr>
          <w:rFonts w:cs="Times New Roman"/>
          <w:szCs w:val="28"/>
        </w:rPr>
        <w:t xml:space="preserve"> </w:t>
      </w:r>
      <w:r w:rsidR="00491228">
        <w:rPr>
          <w:rFonts w:cs="Times New Roman"/>
          <w:szCs w:val="28"/>
        </w:rPr>
        <w:t>з</w:t>
      </w:r>
      <w:r w:rsidR="003A25C7">
        <w:rPr>
          <w:rFonts w:cs="Times New Roman"/>
          <w:szCs w:val="28"/>
        </w:rPr>
        <w:t xml:space="preserve"> приток</w:t>
      </w:r>
      <w:r w:rsidR="00491228">
        <w:rPr>
          <w:rFonts w:cs="Times New Roman"/>
          <w:szCs w:val="28"/>
        </w:rPr>
        <w:t>ами</w:t>
      </w:r>
      <w:r w:rsidR="003A25C7">
        <w:rPr>
          <w:rFonts w:cs="Times New Roman"/>
          <w:szCs w:val="28"/>
        </w:rPr>
        <w:t xml:space="preserve"> рр. </w:t>
      </w:r>
      <w:proofErr w:type="spellStart"/>
      <w:r w:rsidR="003A25C7">
        <w:rPr>
          <w:rFonts w:cs="Times New Roman"/>
          <w:szCs w:val="28"/>
        </w:rPr>
        <w:t>Тенетиска</w:t>
      </w:r>
      <w:proofErr w:type="spellEnd"/>
      <w:r w:rsidR="003A25C7">
        <w:rPr>
          <w:rFonts w:cs="Times New Roman"/>
          <w:szCs w:val="28"/>
        </w:rPr>
        <w:t xml:space="preserve"> та </w:t>
      </w:r>
      <w:proofErr w:type="spellStart"/>
      <w:r w:rsidR="003A25C7">
        <w:rPr>
          <w:rFonts w:cs="Times New Roman"/>
          <w:szCs w:val="28"/>
        </w:rPr>
        <w:t>Вижівка</w:t>
      </w:r>
      <w:proofErr w:type="spellEnd"/>
      <w:r w:rsidR="003A25C7">
        <w:rPr>
          <w:rFonts w:cs="Times New Roman"/>
          <w:szCs w:val="28"/>
        </w:rPr>
        <w:t>, а із заходу обмежується основною рікою – Західним Бугом.</w:t>
      </w:r>
      <w:r w:rsidR="00210C7A" w:rsidRPr="003A46CE">
        <w:rPr>
          <w:rFonts w:cs="Times New Roman"/>
          <w:szCs w:val="28"/>
        </w:rPr>
        <w:t xml:space="preserve"> </w:t>
      </w:r>
      <w:r w:rsidR="003A25C7">
        <w:rPr>
          <w:rFonts w:cs="Times New Roman"/>
          <w:szCs w:val="28"/>
        </w:rPr>
        <w:t xml:space="preserve">Через територію досліджень </w:t>
      </w:r>
      <w:r w:rsidR="00210C7A" w:rsidRPr="003A46CE">
        <w:rPr>
          <w:rFonts w:cs="Times New Roman"/>
          <w:szCs w:val="28"/>
        </w:rPr>
        <w:t xml:space="preserve">пролягає </w:t>
      </w:r>
      <w:proofErr w:type="spellStart"/>
      <w:r w:rsidR="00210C7A" w:rsidRPr="003A46CE">
        <w:rPr>
          <w:rFonts w:cs="Times New Roman"/>
          <w:szCs w:val="28"/>
        </w:rPr>
        <w:t>слабковиражений</w:t>
      </w:r>
      <w:proofErr w:type="spellEnd"/>
      <w:r w:rsidR="00210C7A" w:rsidRPr="003A46CE">
        <w:rPr>
          <w:rFonts w:cs="Times New Roman"/>
          <w:szCs w:val="28"/>
        </w:rPr>
        <w:t xml:space="preserve"> вододіл між Балтійським і Чорним морями, </w:t>
      </w:r>
      <w:r w:rsidR="003A25C7">
        <w:rPr>
          <w:rFonts w:cs="Times New Roman"/>
          <w:szCs w:val="28"/>
        </w:rPr>
        <w:t xml:space="preserve">тут також знаходиться група озер Шацького парку, </w:t>
      </w:r>
      <w:r w:rsidR="00491228">
        <w:rPr>
          <w:rFonts w:cs="Times New Roman"/>
          <w:szCs w:val="28"/>
        </w:rPr>
        <w:t>та</w:t>
      </w:r>
      <w:r w:rsidR="00210C7A" w:rsidRPr="003A46CE">
        <w:rPr>
          <w:rFonts w:cs="Times New Roman"/>
          <w:szCs w:val="28"/>
        </w:rPr>
        <w:t xml:space="preserve"> ряд озер</w:t>
      </w:r>
      <w:r w:rsidR="003A25C7">
        <w:rPr>
          <w:rFonts w:cs="Times New Roman"/>
          <w:szCs w:val="28"/>
        </w:rPr>
        <w:t xml:space="preserve">, розташованих </w:t>
      </w:r>
      <w:r w:rsidR="00491228">
        <w:rPr>
          <w:rFonts w:cs="Times New Roman"/>
          <w:szCs w:val="28"/>
        </w:rPr>
        <w:t>у</w:t>
      </w:r>
      <w:r w:rsidR="003A25C7">
        <w:rPr>
          <w:rFonts w:cs="Times New Roman"/>
          <w:szCs w:val="28"/>
        </w:rPr>
        <w:t xml:space="preserve"> північній частині області </w:t>
      </w:r>
      <w:r w:rsidR="003A25C7" w:rsidRPr="003A46CE">
        <w:rPr>
          <w:rFonts w:cs="Times New Roman"/>
          <w:szCs w:val="28"/>
        </w:rPr>
        <w:t xml:space="preserve">(Домашнє, Святе, </w:t>
      </w:r>
      <w:proofErr w:type="spellStart"/>
      <w:r w:rsidR="003A25C7" w:rsidRPr="003A46CE">
        <w:rPr>
          <w:rFonts w:cs="Times New Roman"/>
          <w:szCs w:val="28"/>
        </w:rPr>
        <w:t>Турське</w:t>
      </w:r>
      <w:proofErr w:type="spellEnd"/>
      <w:r w:rsidR="003A25C7">
        <w:rPr>
          <w:rFonts w:cs="Times New Roman"/>
          <w:szCs w:val="28"/>
        </w:rPr>
        <w:t>), які в цілому</w:t>
      </w:r>
      <w:r w:rsidR="00210C7A" w:rsidRPr="003A46CE">
        <w:rPr>
          <w:rFonts w:cs="Times New Roman"/>
          <w:szCs w:val="28"/>
        </w:rPr>
        <w:t xml:space="preserve"> </w:t>
      </w:r>
      <w:r w:rsidR="003A25C7">
        <w:rPr>
          <w:rFonts w:cs="Times New Roman"/>
          <w:szCs w:val="28"/>
        </w:rPr>
        <w:t>визначають гідрологічний режим та суттєво впливають на водообмін між поверхневими та підземними водами</w:t>
      </w:r>
      <w:r w:rsidR="00491228">
        <w:rPr>
          <w:rFonts w:cs="Times New Roman"/>
          <w:szCs w:val="28"/>
        </w:rPr>
        <w:t xml:space="preserve"> (рис. 1)</w:t>
      </w:r>
      <w:r w:rsidR="003A25C7">
        <w:rPr>
          <w:rFonts w:cs="Times New Roman"/>
          <w:szCs w:val="28"/>
        </w:rPr>
        <w:t>.</w:t>
      </w:r>
      <w:r w:rsidR="00210C7A" w:rsidRPr="003A46CE">
        <w:rPr>
          <w:rFonts w:cs="Times New Roman"/>
          <w:szCs w:val="28"/>
        </w:rPr>
        <w:t xml:space="preserve"> </w:t>
      </w:r>
    </w:p>
    <w:p w:rsidR="00B43567" w:rsidRDefault="00B43567" w:rsidP="00126800">
      <w:pPr>
        <w:spacing w:before="120"/>
        <w:ind w:firstLine="567"/>
        <w:rPr>
          <w:rFonts w:cs="Times New Roman"/>
          <w:szCs w:val="28"/>
        </w:rPr>
      </w:pPr>
      <w:r w:rsidRPr="00126800">
        <w:rPr>
          <w:rFonts w:cs="Times New Roman"/>
          <w:b/>
          <w:bCs/>
          <w:i/>
          <w:szCs w:val="28"/>
        </w:rPr>
        <w:t>Метою досліджень</w:t>
      </w:r>
      <w:r w:rsidRPr="003A46CE">
        <w:rPr>
          <w:rFonts w:cs="Times New Roman"/>
          <w:bCs/>
          <w:i/>
          <w:szCs w:val="28"/>
        </w:rPr>
        <w:t xml:space="preserve"> є </w:t>
      </w:r>
      <w:r w:rsidRPr="003A46CE">
        <w:rPr>
          <w:rFonts w:cs="Times New Roman"/>
          <w:szCs w:val="28"/>
        </w:rPr>
        <w:t>оцін</w:t>
      </w:r>
      <w:r>
        <w:rPr>
          <w:rFonts w:cs="Times New Roman"/>
          <w:szCs w:val="28"/>
        </w:rPr>
        <w:t>ювання</w:t>
      </w:r>
      <w:r w:rsidRPr="003A46C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впливу кліматичних та антропогенних </w:t>
      </w:r>
      <w:r w:rsidR="00397014">
        <w:rPr>
          <w:rFonts w:cs="Times New Roman"/>
          <w:szCs w:val="28"/>
        </w:rPr>
        <w:t>чинників</w:t>
      </w:r>
      <w:r>
        <w:rPr>
          <w:rFonts w:cs="Times New Roman"/>
          <w:szCs w:val="28"/>
        </w:rPr>
        <w:t xml:space="preserve"> на </w:t>
      </w:r>
      <w:r w:rsidR="00C42B2A">
        <w:rPr>
          <w:rFonts w:cs="Times New Roman"/>
          <w:szCs w:val="28"/>
        </w:rPr>
        <w:t>екологічний стан</w:t>
      </w:r>
      <w:r>
        <w:rPr>
          <w:rFonts w:cs="Times New Roman"/>
          <w:szCs w:val="28"/>
        </w:rPr>
        <w:t xml:space="preserve"> досліджуваної території, включаючи можливий вплив на гідродинаміку ґрунтових та підземних вод при розробці </w:t>
      </w:r>
      <w:proofErr w:type="spellStart"/>
      <w:r>
        <w:rPr>
          <w:rFonts w:cs="Times New Roman"/>
          <w:szCs w:val="28"/>
        </w:rPr>
        <w:t>Хотиславського</w:t>
      </w:r>
      <w:proofErr w:type="spellEnd"/>
      <w:r>
        <w:rPr>
          <w:rFonts w:cs="Times New Roman"/>
          <w:szCs w:val="28"/>
        </w:rPr>
        <w:t xml:space="preserve"> кар’єру будівельних матеріалів</w:t>
      </w:r>
      <w:r w:rsidR="0001617F">
        <w:rPr>
          <w:rFonts w:cs="Times New Roman"/>
          <w:szCs w:val="28"/>
        </w:rPr>
        <w:t xml:space="preserve"> (Республіка Білорусь)</w:t>
      </w:r>
      <w:r w:rsidRPr="003A46CE">
        <w:rPr>
          <w:rFonts w:cs="Times New Roman"/>
          <w:szCs w:val="28"/>
        </w:rPr>
        <w:t xml:space="preserve">. </w:t>
      </w:r>
    </w:p>
    <w:p w:rsidR="00B43567" w:rsidRDefault="00B43567" w:rsidP="00B43567">
      <w:pPr>
        <w:rPr>
          <w:rFonts w:cs="Times New Roman"/>
          <w:szCs w:val="28"/>
        </w:rPr>
      </w:pPr>
    </w:p>
    <w:p w:rsidR="00F87490" w:rsidRPr="003A46CE" w:rsidRDefault="00491228" w:rsidP="00F87490">
      <w:pPr>
        <w:ind w:firstLine="0"/>
        <w:jc w:val="left"/>
        <w:rPr>
          <w:rFonts w:cs="Times New Roman"/>
          <w:szCs w:val="28"/>
        </w:rPr>
      </w:pPr>
      <w:r>
        <w:rPr>
          <w:rFonts w:cs="Times New Roman"/>
          <w:noProof/>
          <w:szCs w:val="28"/>
          <w:lang w:val="ru-RU" w:eastAsia="ru-RU"/>
        </w:rPr>
        <w:lastRenderedPageBreak/>
        <w:drawing>
          <wp:inline distT="0" distB="0" distL="0" distR="0">
            <wp:extent cx="6120765" cy="41452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A91" w:rsidRPr="007D6A91" w:rsidRDefault="007D6A91" w:rsidP="00974F93">
      <w:pPr>
        <w:ind w:firstLine="567"/>
        <w:jc w:val="center"/>
        <w:rPr>
          <w:rFonts w:cs="Times New Roman"/>
          <w:b/>
          <w:bCs/>
          <w:sz w:val="12"/>
          <w:szCs w:val="12"/>
        </w:rPr>
      </w:pPr>
    </w:p>
    <w:p w:rsidR="00F87490" w:rsidRPr="00126800" w:rsidRDefault="00974F93" w:rsidP="00974F93">
      <w:pPr>
        <w:ind w:firstLine="567"/>
        <w:jc w:val="center"/>
        <w:rPr>
          <w:rFonts w:cs="Times New Roman"/>
          <w:b/>
          <w:bCs/>
          <w:szCs w:val="28"/>
        </w:rPr>
      </w:pPr>
      <w:r w:rsidRPr="00126800">
        <w:rPr>
          <w:rFonts w:cs="Times New Roman"/>
          <w:b/>
          <w:bCs/>
          <w:szCs w:val="28"/>
        </w:rPr>
        <w:t>Рис. 1. Оглядова карта району досліджень</w:t>
      </w:r>
      <w:r w:rsidR="00491228" w:rsidRPr="00126800">
        <w:rPr>
          <w:rFonts w:cs="Times New Roman"/>
          <w:b/>
          <w:bCs/>
          <w:szCs w:val="28"/>
        </w:rPr>
        <w:t>. Масштаб 1:200 000 [10]</w:t>
      </w:r>
    </w:p>
    <w:p w:rsidR="007D6A91" w:rsidRPr="007D6A91" w:rsidRDefault="007D6A91" w:rsidP="00974F93">
      <w:pPr>
        <w:ind w:firstLine="567"/>
        <w:jc w:val="center"/>
        <w:rPr>
          <w:rFonts w:cs="Times New Roman"/>
          <w:b/>
          <w:bCs/>
          <w:sz w:val="12"/>
          <w:szCs w:val="12"/>
        </w:rPr>
      </w:pPr>
    </w:p>
    <w:p w:rsidR="00E61EC1" w:rsidRPr="003A46CE" w:rsidRDefault="00686BC1" w:rsidP="00126800">
      <w:pPr>
        <w:ind w:firstLine="567"/>
        <w:rPr>
          <w:rFonts w:cs="Times New Roman"/>
          <w:szCs w:val="28"/>
        </w:rPr>
      </w:pPr>
      <w:r w:rsidRPr="003A46CE">
        <w:rPr>
          <w:rFonts w:cs="Times New Roman"/>
          <w:b/>
          <w:szCs w:val="28"/>
        </w:rPr>
        <w:t xml:space="preserve">Результати досліджень. </w:t>
      </w:r>
      <w:r w:rsidR="00E61EC1" w:rsidRPr="003A46CE">
        <w:rPr>
          <w:rFonts w:cs="Times New Roman"/>
          <w:szCs w:val="28"/>
        </w:rPr>
        <w:t xml:space="preserve">Основу комплексної характеристики природних умов будь-якої території завжди складають </w:t>
      </w:r>
      <w:r w:rsidR="00DE2684" w:rsidRPr="003A46CE">
        <w:rPr>
          <w:rFonts w:cs="Times New Roman"/>
          <w:szCs w:val="28"/>
        </w:rPr>
        <w:t xml:space="preserve">її </w:t>
      </w:r>
      <w:r w:rsidR="00E61EC1" w:rsidRPr="003A46CE">
        <w:rPr>
          <w:rFonts w:cs="Times New Roman"/>
          <w:szCs w:val="28"/>
        </w:rPr>
        <w:t xml:space="preserve">кліматичні, </w:t>
      </w:r>
      <w:r w:rsidR="00B43567" w:rsidRPr="003A46CE">
        <w:rPr>
          <w:rFonts w:cs="Times New Roman"/>
          <w:szCs w:val="28"/>
        </w:rPr>
        <w:t>ґрунтові</w:t>
      </w:r>
      <w:r w:rsidR="00E61EC1" w:rsidRPr="003A46CE">
        <w:rPr>
          <w:rFonts w:cs="Times New Roman"/>
          <w:szCs w:val="28"/>
        </w:rPr>
        <w:t>, гідрологічні, геологічні, гідрогеологічні, ботанічні і зоологічні особливості</w:t>
      </w:r>
      <w:r w:rsidR="00DE2684">
        <w:rPr>
          <w:rFonts w:cs="Times New Roman"/>
          <w:szCs w:val="28"/>
        </w:rPr>
        <w:t xml:space="preserve"> </w:t>
      </w:r>
      <w:r w:rsidR="00DE2684" w:rsidRPr="00DE2684">
        <w:rPr>
          <w:rFonts w:cs="Times New Roman"/>
          <w:szCs w:val="28"/>
        </w:rPr>
        <w:t>[</w:t>
      </w:r>
      <w:r w:rsidR="00162481">
        <w:rPr>
          <w:rFonts w:cs="Times New Roman"/>
          <w:szCs w:val="28"/>
        </w:rPr>
        <w:t>3, 4</w:t>
      </w:r>
      <w:r w:rsidR="00DE2684">
        <w:rPr>
          <w:rFonts w:cs="Times New Roman"/>
          <w:szCs w:val="28"/>
        </w:rPr>
        <w:t>,</w:t>
      </w:r>
      <w:r w:rsidR="006C1509">
        <w:rPr>
          <w:rFonts w:cs="Times New Roman"/>
          <w:szCs w:val="28"/>
        </w:rPr>
        <w:t xml:space="preserve"> </w:t>
      </w:r>
      <w:r w:rsidR="00DE2684">
        <w:rPr>
          <w:rFonts w:cs="Times New Roman"/>
          <w:szCs w:val="28"/>
        </w:rPr>
        <w:t>6,</w:t>
      </w:r>
      <w:r w:rsidR="006C1509">
        <w:rPr>
          <w:rFonts w:cs="Times New Roman"/>
          <w:szCs w:val="28"/>
        </w:rPr>
        <w:t xml:space="preserve"> </w:t>
      </w:r>
      <w:r w:rsidR="00DE2684">
        <w:rPr>
          <w:rFonts w:cs="Times New Roman"/>
          <w:szCs w:val="28"/>
        </w:rPr>
        <w:t>10</w:t>
      </w:r>
      <w:r w:rsidR="00DE2684" w:rsidRPr="00DE2684">
        <w:rPr>
          <w:rFonts w:cs="Times New Roman"/>
          <w:szCs w:val="28"/>
        </w:rPr>
        <w:t>]</w:t>
      </w:r>
      <w:r w:rsidR="00E61EC1" w:rsidRPr="003A46CE">
        <w:rPr>
          <w:rFonts w:cs="Times New Roman"/>
          <w:szCs w:val="28"/>
        </w:rPr>
        <w:t>.</w:t>
      </w:r>
    </w:p>
    <w:p w:rsidR="00E61EC1" w:rsidRPr="003A46CE" w:rsidRDefault="00E61EC1" w:rsidP="00B43567">
      <w:pPr>
        <w:rPr>
          <w:rFonts w:cs="Times New Roman"/>
          <w:szCs w:val="28"/>
        </w:rPr>
      </w:pPr>
      <w:r w:rsidRPr="003A46CE">
        <w:rPr>
          <w:rFonts w:cs="Times New Roman"/>
          <w:szCs w:val="28"/>
        </w:rPr>
        <w:t>При цьому визначальними при оці</w:t>
      </w:r>
      <w:r w:rsidR="00162481">
        <w:rPr>
          <w:rFonts w:cs="Times New Roman"/>
          <w:szCs w:val="28"/>
        </w:rPr>
        <w:t xml:space="preserve">нюванні </w:t>
      </w:r>
      <w:r w:rsidRPr="003A46CE">
        <w:rPr>
          <w:rFonts w:cs="Times New Roman"/>
          <w:szCs w:val="28"/>
        </w:rPr>
        <w:t xml:space="preserve">змін природних умов будуть </w:t>
      </w:r>
      <w:r w:rsidR="006169A5">
        <w:rPr>
          <w:rFonts w:cs="Times New Roman"/>
          <w:szCs w:val="28"/>
        </w:rPr>
        <w:t xml:space="preserve">ті </w:t>
      </w:r>
      <w:r w:rsidRPr="003A46CE">
        <w:rPr>
          <w:rFonts w:cs="Times New Roman"/>
          <w:szCs w:val="28"/>
        </w:rPr>
        <w:t>кліматичні особливості і антропогенні чинники, вплив яких найбільш ймовірний і істотний</w:t>
      </w:r>
      <w:r w:rsidR="006169A5">
        <w:rPr>
          <w:rFonts w:cs="Times New Roman"/>
          <w:szCs w:val="28"/>
        </w:rPr>
        <w:t>, що ви</w:t>
      </w:r>
      <w:r w:rsidR="00230BDF">
        <w:rPr>
          <w:rFonts w:cs="Times New Roman"/>
          <w:szCs w:val="28"/>
        </w:rPr>
        <w:t>тікає</w:t>
      </w:r>
      <w:r w:rsidR="006169A5">
        <w:rPr>
          <w:rFonts w:cs="Times New Roman"/>
          <w:szCs w:val="28"/>
        </w:rPr>
        <w:t xml:space="preserve"> з аналізу стану природно</w:t>
      </w:r>
      <w:r w:rsidR="00162481">
        <w:rPr>
          <w:rFonts w:cs="Times New Roman"/>
          <w:szCs w:val="28"/>
        </w:rPr>
        <w:t xml:space="preserve">го середовища у заданий </w:t>
      </w:r>
      <w:r w:rsidR="006169A5">
        <w:rPr>
          <w:rFonts w:cs="Times New Roman"/>
          <w:szCs w:val="28"/>
        </w:rPr>
        <w:t>проміжок часу</w:t>
      </w:r>
      <w:r w:rsidRPr="003A46CE">
        <w:rPr>
          <w:rFonts w:cs="Times New Roman"/>
          <w:szCs w:val="28"/>
        </w:rPr>
        <w:t xml:space="preserve">. </w:t>
      </w:r>
      <w:r w:rsidR="00230BDF">
        <w:rPr>
          <w:rFonts w:cs="Times New Roman"/>
          <w:szCs w:val="28"/>
        </w:rPr>
        <w:t>До того ж</w:t>
      </w:r>
      <w:r w:rsidR="006169A5">
        <w:rPr>
          <w:rFonts w:cs="Times New Roman"/>
          <w:szCs w:val="28"/>
        </w:rPr>
        <w:t>, в</w:t>
      </w:r>
      <w:r w:rsidRPr="003A46CE">
        <w:rPr>
          <w:rFonts w:cs="Times New Roman"/>
          <w:szCs w:val="28"/>
        </w:rPr>
        <w:t>плив антропогенного чинника може бути оцінений величинами відхилень основних показників від</w:t>
      </w:r>
      <w:r w:rsidR="00162481">
        <w:rPr>
          <w:rFonts w:cs="Times New Roman"/>
          <w:szCs w:val="28"/>
        </w:rPr>
        <w:t xml:space="preserve"> їх фонових, первісно</w:t>
      </w:r>
      <w:r w:rsidRPr="003A46CE">
        <w:rPr>
          <w:rFonts w:cs="Times New Roman"/>
          <w:szCs w:val="28"/>
        </w:rPr>
        <w:t xml:space="preserve"> </w:t>
      </w:r>
      <w:proofErr w:type="spellStart"/>
      <w:r w:rsidRPr="003A46CE">
        <w:rPr>
          <w:rFonts w:cs="Times New Roman"/>
          <w:szCs w:val="28"/>
        </w:rPr>
        <w:t>відображаючих</w:t>
      </w:r>
      <w:proofErr w:type="spellEnd"/>
      <w:r w:rsidRPr="003A46CE">
        <w:rPr>
          <w:rFonts w:cs="Times New Roman"/>
          <w:szCs w:val="28"/>
        </w:rPr>
        <w:t xml:space="preserve"> природні умови їх формування.</w:t>
      </w:r>
    </w:p>
    <w:p w:rsidR="00432440" w:rsidRPr="003A46CE" w:rsidRDefault="00432440" w:rsidP="00B43567">
      <w:pPr>
        <w:ind w:firstLine="567"/>
        <w:rPr>
          <w:rFonts w:cs="Times New Roman"/>
          <w:szCs w:val="28"/>
        </w:rPr>
      </w:pPr>
      <w:r w:rsidRPr="003A46CE">
        <w:rPr>
          <w:rFonts w:cs="Times New Roman"/>
          <w:szCs w:val="28"/>
        </w:rPr>
        <w:t xml:space="preserve">Одним із найпотужніших антропогенних чинників </w:t>
      </w:r>
      <w:r w:rsidR="0001617F">
        <w:rPr>
          <w:rFonts w:cs="Times New Roman"/>
          <w:szCs w:val="28"/>
        </w:rPr>
        <w:t>впливу на стан природного середовища на Волинському Поліссі</w:t>
      </w:r>
      <w:r w:rsidRPr="003A46CE">
        <w:rPr>
          <w:rFonts w:cs="Times New Roman"/>
          <w:szCs w:val="28"/>
        </w:rPr>
        <w:t xml:space="preserve"> є Хотиславський кар’єр будівельних матеріалів, розташований на території Республіки Білорусь на відстані </w:t>
      </w:r>
      <w:r w:rsidR="00636C12">
        <w:rPr>
          <w:rFonts w:cs="Times New Roman"/>
          <w:szCs w:val="28"/>
        </w:rPr>
        <w:t>300</w:t>
      </w:r>
      <w:r w:rsidRPr="003A46CE">
        <w:rPr>
          <w:rFonts w:cs="Times New Roman"/>
          <w:szCs w:val="28"/>
        </w:rPr>
        <w:t xml:space="preserve"> м від кордону з Україною, що створює серйозну потенційну екологічну загрозу прикордонній </w:t>
      </w:r>
      <w:proofErr w:type="spellStart"/>
      <w:r w:rsidRPr="003A46CE">
        <w:rPr>
          <w:rFonts w:cs="Times New Roman"/>
          <w:szCs w:val="28"/>
        </w:rPr>
        <w:t>геоекосистемі</w:t>
      </w:r>
      <w:proofErr w:type="spellEnd"/>
      <w:r w:rsidRPr="003A46CE">
        <w:rPr>
          <w:rFonts w:cs="Times New Roman"/>
          <w:szCs w:val="28"/>
        </w:rPr>
        <w:t xml:space="preserve"> поліської зони</w:t>
      </w:r>
      <w:r w:rsidR="006169A5">
        <w:rPr>
          <w:rFonts w:cs="Times New Roman"/>
          <w:szCs w:val="28"/>
        </w:rPr>
        <w:t xml:space="preserve"> </w:t>
      </w:r>
      <w:r w:rsidR="006169A5" w:rsidRPr="006169A5">
        <w:rPr>
          <w:rFonts w:cs="Times New Roman"/>
          <w:szCs w:val="28"/>
        </w:rPr>
        <w:t>[</w:t>
      </w:r>
      <w:r w:rsidR="006C1509">
        <w:rPr>
          <w:rFonts w:cs="Times New Roman"/>
          <w:szCs w:val="28"/>
        </w:rPr>
        <w:t xml:space="preserve"> </w:t>
      </w:r>
      <w:r w:rsidR="006169A5">
        <w:rPr>
          <w:rFonts w:cs="Times New Roman"/>
          <w:szCs w:val="28"/>
        </w:rPr>
        <w:t>3,</w:t>
      </w:r>
      <w:r w:rsidR="006C1509">
        <w:rPr>
          <w:rFonts w:cs="Times New Roman"/>
          <w:szCs w:val="28"/>
        </w:rPr>
        <w:t xml:space="preserve"> </w:t>
      </w:r>
      <w:r w:rsidR="006169A5">
        <w:rPr>
          <w:rFonts w:cs="Times New Roman"/>
          <w:szCs w:val="28"/>
        </w:rPr>
        <w:t>4,</w:t>
      </w:r>
      <w:r w:rsidR="006C1509">
        <w:rPr>
          <w:rFonts w:cs="Times New Roman"/>
          <w:szCs w:val="28"/>
        </w:rPr>
        <w:t xml:space="preserve"> </w:t>
      </w:r>
      <w:r w:rsidR="006169A5">
        <w:rPr>
          <w:rFonts w:cs="Times New Roman"/>
          <w:szCs w:val="28"/>
        </w:rPr>
        <w:t>10</w:t>
      </w:r>
      <w:r w:rsidR="006169A5" w:rsidRPr="006169A5">
        <w:rPr>
          <w:rFonts w:cs="Times New Roman"/>
          <w:szCs w:val="28"/>
        </w:rPr>
        <w:t>]</w:t>
      </w:r>
      <w:r w:rsidRPr="003A46CE">
        <w:rPr>
          <w:rFonts w:cs="Times New Roman"/>
          <w:szCs w:val="28"/>
        </w:rPr>
        <w:t>.</w:t>
      </w:r>
    </w:p>
    <w:p w:rsidR="00686BC1" w:rsidRPr="003A46CE" w:rsidRDefault="006169A5" w:rsidP="00B4356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оцінюванні впливу техногенних факторів на </w:t>
      </w:r>
      <w:r w:rsidR="0001617F">
        <w:rPr>
          <w:rFonts w:cs="Times New Roman"/>
          <w:szCs w:val="28"/>
        </w:rPr>
        <w:t>умови водообміну територій</w:t>
      </w:r>
      <w:r>
        <w:rPr>
          <w:rFonts w:cs="Times New Roman"/>
          <w:szCs w:val="28"/>
        </w:rPr>
        <w:t xml:space="preserve">, як правило, аналізуються, </w:t>
      </w:r>
      <w:r w:rsidR="00432440" w:rsidRPr="003A46CE">
        <w:rPr>
          <w:rFonts w:cs="Times New Roman"/>
          <w:szCs w:val="28"/>
        </w:rPr>
        <w:t>насамперед, зміна рівнів напірних, ґрунтових і поверхневих вод, а також їх хімічний склад.</w:t>
      </w:r>
    </w:p>
    <w:p w:rsidR="006A7E0F" w:rsidRPr="003A46CE" w:rsidRDefault="006169A5" w:rsidP="00B43567">
      <w:pPr>
        <w:rPr>
          <w:rFonts w:cs="Times New Roman"/>
          <w:szCs w:val="28"/>
        </w:rPr>
      </w:pPr>
      <w:r>
        <w:rPr>
          <w:rFonts w:cs="Times New Roman"/>
          <w:szCs w:val="28"/>
        </w:rPr>
        <w:t>Саме тому д</w:t>
      </w:r>
      <w:r w:rsidR="006A7E0F" w:rsidRPr="003A46CE">
        <w:rPr>
          <w:rFonts w:cs="Times New Roman"/>
          <w:szCs w:val="28"/>
        </w:rPr>
        <w:t>ля оцінки впливу на навколишнє середовище водовідливу з діючого кар’єру «Хотиславський» використову</w:t>
      </w:r>
      <w:r>
        <w:rPr>
          <w:rFonts w:cs="Times New Roman"/>
          <w:szCs w:val="28"/>
        </w:rPr>
        <w:t>ють</w:t>
      </w:r>
      <w:r w:rsidR="006A7E0F" w:rsidRPr="003A46CE">
        <w:rPr>
          <w:rFonts w:cs="Times New Roman"/>
          <w:szCs w:val="28"/>
        </w:rPr>
        <w:t xml:space="preserve"> метод аналізу динаміки коливання рівнів води на </w:t>
      </w:r>
      <w:proofErr w:type="spellStart"/>
      <w:r w:rsidR="006A7E0F" w:rsidRPr="003A46CE">
        <w:rPr>
          <w:rFonts w:cs="Times New Roman"/>
          <w:szCs w:val="28"/>
        </w:rPr>
        <w:t>вод</w:t>
      </w:r>
      <w:r>
        <w:rPr>
          <w:rFonts w:cs="Times New Roman"/>
          <w:szCs w:val="28"/>
        </w:rPr>
        <w:t>постах</w:t>
      </w:r>
      <w:proofErr w:type="spellEnd"/>
      <w:r>
        <w:rPr>
          <w:rFonts w:cs="Times New Roman"/>
          <w:szCs w:val="28"/>
        </w:rPr>
        <w:t xml:space="preserve"> озер, зокрема </w:t>
      </w:r>
      <w:r w:rsidR="006A7E0F" w:rsidRPr="003A46CE">
        <w:rPr>
          <w:rFonts w:cs="Times New Roman"/>
          <w:szCs w:val="28"/>
        </w:rPr>
        <w:t>озера Світязь. Цей метод дозволяє оцін</w:t>
      </w:r>
      <w:r w:rsidR="00230BDF">
        <w:rPr>
          <w:rFonts w:cs="Times New Roman"/>
          <w:szCs w:val="28"/>
        </w:rPr>
        <w:t>ити</w:t>
      </w:r>
      <w:r w:rsidR="006A7E0F" w:rsidRPr="003A46CE">
        <w:rPr>
          <w:rFonts w:cs="Times New Roman"/>
          <w:szCs w:val="28"/>
        </w:rPr>
        <w:t xml:space="preserve"> відносн</w:t>
      </w:r>
      <w:r w:rsidR="00230BDF">
        <w:rPr>
          <w:rFonts w:cs="Times New Roman"/>
          <w:szCs w:val="28"/>
        </w:rPr>
        <w:t>і</w:t>
      </w:r>
      <w:r w:rsidR="006A7E0F" w:rsidRPr="003A46CE">
        <w:rPr>
          <w:rFonts w:cs="Times New Roman"/>
          <w:szCs w:val="28"/>
        </w:rPr>
        <w:t xml:space="preserve"> змін</w:t>
      </w:r>
      <w:r w:rsidR="00230BDF">
        <w:rPr>
          <w:rFonts w:cs="Times New Roman"/>
          <w:szCs w:val="28"/>
        </w:rPr>
        <w:t>и</w:t>
      </w:r>
      <w:r w:rsidR="006A7E0F" w:rsidRPr="003A46CE">
        <w:rPr>
          <w:rFonts w:cs="Times New Roman"/>
          <w:szCs w:val="28"/>
        </w:rPr>
        <w:t xml:space="preserve"> характерних показників на будь-який відрізок часу, коли для аналітичного прогнозу ще недостатньо вихідн</w:t>
      </w:r>
      <w:r w:rsidR="0001617F">
        <w:rPr>
          <w:rFonts w:cs="Times New Roman"/>
          <w:szCs w:val="28"/>
        </w:rPr>
        <w:t>их</w:t>
      </w:r>
      <w:r w:rsidR="006A7E0F" w:rsidRPr="003A46CE">
        <w:rPr>
          <w:rFonts w:cs="Times New Roman"/>
          <w:szCs w:val="28"/>
        </w:rPr>
        <w:t xml:space="preserve"> </w:t>
      </w:r>
      <w:r w:rsidR="0001617F">
        <w:rPr>
          <w:rFonts w:cs="Times New Roman"/>
          <w:szCs w:val="28"/>
        </w:rPr>
        <w:t>даних</w:t>
      </w:r>
      <w:r w:rsidR="006A7E0F" w:rsidRPr="003A46CE">
        <w:rPr>
          <w:rFonts w:cs="Times New Roman"/>
          <w:szCs w:val="28"/>
        </w:rPr>
        <w:t>.</w:t>
      </w:r>
    </w:p>
    <w:p w:rsidR="00224F29" w:rsidRDefault="00224F29" w:rsidP="00B43567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В</w:t>
      </w:r>
      <w:r w:rsidR="00230BDF">
        <w:rPr>
          <w:rFonts w:cs="Times New Roman"/>
          <w:szCs w:val="28"/>
        </w:rPr>
        <w:t>ідомо</w:t>
      </w:r>
      <w:r>
        <w:rPr>
          <w:rFonts w:cs="Times New Roman"/>
          <w:szCs w:val="28"/>
        </w:rPr>
        <w:t>, що</w:t>
      </w:r>
      <w:r w:rsidR="006A7E0F" w:rsidRPr="003A46C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на досліджуваній території у 70-ті роки минулого століття було побудовано мережу осушувальних систем, в результаті чого відбувся активний антропогенний вплив на водне середовище </w:t>
      </w:r>
      <w:r w:rsidRPr="003A46CE">
        <w:rPr>
          <w:rFonts w:cs="Times New Roman"/>
          <w:szCs w:val="28"/>
        </w:rPr>
        <w:t>[</w:t>
      </w:r>
      <w:r>
        <w:rPr>
          <w:rFonts w:cs="Times New Roman"/>
          <w:szCs w:val="28"/>
        </w:rPr>
        <w:t>3, 4, 9</w:t>
      </w:r>
      <w:r w:rsidRPr="003A46CE">
        <w:rPr>
          <w:rFonts w:cs="Times New Roman"/>
          <w:szCs w:val="28"/>
        </w:rPr>
        <w:t>]</w:t>
      </w:r>
      <w:r>
        <w:rPr>
          <w:rFonts w:cs="Times New Roman"/>
          <w:szCs w:val="28"/>
        </w:rPr>
        <w:t>. Були зафіксовані істотні зміни рівнів підземних (</w:t>
      </w:r>
      <w:r w:rsidR="00220770">
        <w:rPr>
          <w:rFonts w:cs="Times New Roman"/>
          <w:szCs w:val="28"/>
        </w:rPr>
        <w:t>ґрунтових</w:t>
      </w:r>
      <w:r>
        <w:rPr>
          <w:rFonts w:cs="Times New Roman"/>
          <w:szCs w:val="28"/>
        </w:rPr>
        <w:t>) і поверхневих вод,</w:t>
      </w:r>
      <w:r w:rsidR="00220770">
        <w:rPr>
          <w:rFonts w:cs="Times New Roman"/>
          <w:szCs w:val="28"/>
        </w:rPr>
        <w:t xml:space="preserve"> зміни річних амплітуд</w:t>
      </w:r>
      <w:r w:rsidR="00F7037E">
        <w:rPr>
          <w:rFonts w:cs="Times New Roman"/>
          <w:szCs w:val="28"/>
        </w:rPr>
        <w:t xml:space="preserve"> – </w:t>
      </w:r>
      <w:r w:rsidR="0001617F">
        <w:rPr>
          <w:rFonts w:cs="Times New Roman"/>
          <w:szCs w:val="28"/>
        </w:rPr>
        <w:t xml:space="preserve"> річних та сезонних їх</w:t>
      </w:r>
      <w:r w:rsidR="00220770">
        <w:rPr>
          <w:rFonts w:cs="Times New Roman"/>
          <w:szCs w:val="28"/>
        </w:rPr>
        <w:t xml:space="preserve"> </w:t>
      </w:r>
      <w:r w:rsidR="000D0D7C">
        <w:rPr>
          <w:rFonts w:cs="Times New Roman"/>
          <w:szCs w:val="28"/>
        </w:rPr>
        <w:t>коливан</w:t>
      </w:r>
      <w:r w:rsidR="0001617F">
        <w:rPr>
          <w:rFonts w:cs="Times New Roman"/>
          <w:szCs w:val="28"/>
        </w:rPr>
        <w:t>ь</w:t>
      </w:r>
      <w:r w:rsidR="00F7037E">
        <w:rPr>
          <w:rFonts w:cs="Times New Roman"/>
          <w:szCs w:val="28"/>
        </w:rPr>
        <w:t xml:space="preserve"> і</w:t>
      </w:r>
      <w:r w:rsidR="00220770">
        <w:rPr>
          <w:rFonts w:cs="Times New Roman"/>
          <w:szCs w:val="28"/>
        </w:rPr>
        <w:t xml:space="preserve"> хімічного складу. </w:t>
      </w:r>
      <w:r w:rsidR="00230BDF">
        <w:rPr>
          <w:rFonts w:cs="Times New Roman"/>
          <w:szCs w:val="28"/>
        </w:rPr>
        <w:t>У</w:t>
      </w:r>
      <w:r w:rsidR="00220770">
        <w:rPr>
          <w:rFonts w:cs="Times New Roman"/>
          <w:szCs w:val="28"/>
        </w:rPr>
        <w:t xml:space="preserve"> кінці 80-х початку 90-х років відбувається стабілізація цих показників і виникає відносна рівновага водного балансу </w:t>
      </w:r>
      <w:r w:rsidR="0001617F">
        <w:rPr>
          <w:rFonts w:cs="Times New Roman"/>
          <w:szCs w:val="28"/>
        </w:rPr>
        <w:t>в умовах інтенсивного меліоративного освоєння</w:t>
      </w:r>
      <w:r w:rsidR="00220770">
        <w:rPr>
          <w:rFonts w:cs="Times New Roman"/>
          <w:szCs w:val="28"/>
        </w:rPr>
        <w:t>. У зв’язку з цим, оцінка сучасних параметрів природних складових ґрунтових та напірних вод відображає ті зміни, які відбулися не відносно вихідних  (</w:t>
      </w:r>
      <w:r w:rsidR="00230BDF">
        <w:rPr>
          <w:rFonts w:cs="Times New Roman"/>
          <w:szCs w:val="28"/>
        </w:rPr>
        <w:t>непорушених</w:t>
      </w:r>
      <w:r w:rsidR="00162481">
        <w:rPr>
          <w:rFonts w:cs="Times New Roman"/>
          <w:szCs w:val="28"/>
        </w:rPr>
        <w:t>) станів, а відносно умов</w:t>
      </w:r>
      <w:r w:rsidR="00220770">
        <w:rPr>
          <w:rFonts w:cs="Times New Roman"/>
          <w:szCs w:val="28"/>
        </w:rPr>
        <w:t>, що склались після меліоративних заходів.</w:t>
      </w:r>
      <w:r>
        <w:rPr>
          <w:rFonts w:cs="Times New Roman"/>
          <w:szCs w:val="28"/>
        </w:rPr>
        <w:t xml:space="preserve"> </w:t>
      </w:r>
    </w:p>
    <w:p w:rsidR="00E61EC1" w:rsidRPr="003A46CE" w:rsidRDefault="00E61EC1" w:rsidP="00B43567">
      <w:pPr>
        <w:rPr>
          <w:rFonts w:cs="Times New Roman"/>
          <w:szCs w:val="28"/>
        </w:rPr>
      </w:pPr>
      <w:r w:rsidRPr="003A46CE">
        <w:rPr>
          <w:rFonts w:cs="Times New Roman"/>
          <w:szCs w:val="28"/>
        </w:rPr>
        <w:t xml:space="preserve">Для північної частини Волинського Полісся характерний континентально-морський клімат. </w:t>
      </w:r>
      <w:proofErr w:type="spellStart"/>
      <w:r w:rsidRPr="003A46CE">
        <w:rPr>
          <w:rFonts w:cs="Times New Roman"/>
          <w:szCs w:val="28"/>
        </w:rPr>
        <w:t>Середньобагаторічна</w:t>
      </w:r>
      <w:proofErr w:type="spellEnd"/>
      <w:r w:rsidRPr="003A46CE">
        <w:rPr>
          <w:rFonts w:cs="Times New Roman"/>
          <w:szCs w:val="28"/>
        </w:rPr>
        <w:t xml:space="preserve"> кількість опадів по метеостанції Світязь – </w:t>
      </w:r>
      <w:r w:rsidR="00162481">
        <w:rPr>
          <w:rFonts w:cs="Times New Roman"/>
          <w:szCs w:val="28"/>
        </w:rPr>
        <w:t>590</w:t>
      </w:r>
      <w:r w:rsidRPr="003A46CE">
        <w:rPr>
          <w:rFonts w:cs="Times New Roman"/>
          <w:szCs w:val="28"/>
        </w:rPr>
        <w:t xml:space="preserve"> мм, </w:t>
      </w:r>
      <w:r w:rsidR="007E44AC">
        <w:rPr>
          <w:rFonts w:cs="Times New Roman"/>
          <w:szCs w:val="28"/>
        </w:rPr>
        <w:t>при цьому амплітуда коливань – ві</w:t>
      </w:r>
      <w:r w:rsidR="00162481">
        <w:rPr>
          <w:rFonts w:cs="Times New Roman"/>
          <w:szCs w:val="28"/>
        </w:rPr>
        <w:t>д 338 мм (1961 р.) до 854</w:t>
      </w:r>
      <w:r w:rsidRPr="003A46CE">
        <w:rPr>
          <w:rFonts w:cs="Times New Roman"/>
          <w:szCs w:val="28"/>
        </w:rPr>
        <w:t xml:space="preserve"> мм (1974</w:t>
      </w:r>
      <w:r w:rsidR="000D0D7C">
        <w:rPr>
          <w:rFonts w:cs="Times New Roman"/>
          <w:szCs w:val="28"/>
        </w:rPr>
        <w:t> </w:t>
      </w:r>
      <w:r w:rsidRPr="003A46CE">
        <w:rPr>
          <w:rFonts w:cs="Times New Roman"/>
          <w:szCs w:val="28"/>
        </w:rPr>
        <w:t>р.). Дев’яності-двохтисячні роки, в середньому, були більш вологими, ніж попередні десятиріччя. З 1997 р. помітне систематичне збільшення річної кількості опадів</w:t>
      </w:r>
      <w:r w:rsidR="007808F7" w:rsidRPr="003A46CE">
        <w:rPr>
          <w:rFonts w:cs="Times New Roman"/>
          <w:szCs w:val="28"/>
        </w:rPr>
        <w:t xml:space="preserve">, а з 2010 – поступове їх </w:t>
      </w:r>
      <w:r w:rsidR="007808F7" w:rsidRPr="00974F93">
        <w:rPr>
          <w:rFonts w:cs="Times New Roman"/>
          <w:szCs w:val="28"/>
        </w:rPr>
        <w:t>зниження</w:t>
      </w:r>
      <w:r w:rsidRPr="00974F93">
        <w:rPr>
          <w:rFonts w:cs="Times New Roman"/>
          <w:szCs w:val="28"/>
        </w:rPr>
        <w:t xml:space="preserve"> (</w:t>
      </w:r>
      <w:r w:rsidR="007808F7" w:rsidRPr="00974F93">
        <w:rPr>
          <w:rFonts w:cs="Times New Roman"/>
          <w:szCs w:val="28"/>
        </w:rPr>
        <w:t xml:space="preserve">рис. </w:t>
      </w:r>
      <w:r w:rsidR="00974F93" w:rsidRPr="00974F93">
        <w:rPr>
          <w:rFonts w:cs="Times New Roman"/>
          <w:szCs w:val="28"/>
        </w:rPr>
        <w:t>2</w:t>
      </w:r>
      <w:r w:rsidRPr="00974F93">
        <w:rPr>
          <w:rFonts w:cs="Times New Roman"/>
          <w:szCs w:val="28"/>
        </w:rPr>
        <w:t>).</w:t>
      </w:r>
    </w:p>
    <w:p w:rsidR="00332CC5" w:rsidRDefault="00E0448C" w:rsidP="00332CC5">
      <w:pPr>
        <w:spacing w:after="240"/>
        <w:rPr>
          <w:rFonts w:cs="Times New Roman"/>
          <w:noProof/>
          <w:szCs w:val="28"/>
          <w:lang w:val="ru-RU" w:eastAsia="ru-RU"/>
        </w:rPr>
      </w:pPr>
      <w:r w:rsidRPr="003A46CE">
        <w:rPr>
          <w:rFonts w:cs="Times New Roman"/>
          <w:szCs w:val="28"/>
        </w:rPr>
        <w:t>За період з 1985 по 2016 роки найбільше опадів випало в 2013 році – 734,0</w:t>
      </w:r>
      <w:r w:rsidR="005756B0">
        <w:rPr>
          <w:rFonts w:cs="Times New Roman"/>
          <w:szCs w:val="28"/>
        </w:rPr>
        <w:t> </w:t>
      </w:r>
      <w:r w:rsidRPr="003A46CE">
        <w:rPr>
          <w:rFonts w:cs="Times New Roman"/>
          <w:szCs w:val="28"/>
        </w:rPr>
        <w:t xml:space="preserve">мм, а найменше в 1987 році – 435,5 мм. За цей період максимум опадів за місяць відмічалось </w:t>
      </w:r>
      <w:r w:rsidR="00230BDF">
        <w:rPr>
          <w:rFonts w:cs="Times New Roman"/>
          <w:szCs w:val="28"/>
        </w:rPr>
        <w:t>у</w:t>
      </w:r>
      <w:r w:rsidRPr="003A46CE">
        <w:rPr>
          <w:rFonts w:cs="Times New Roman"/>
          <w:szCs w:val="28"/>
        </w:rPr>
        <w:t xml:space="preserve"> серпні 2006 р</w:t>
      </w:r>
      <w:r w:rsidR="00230BDF">
        <w:rPr>
          <w:rFonts w:cs="Times New Roman"/>
          <w:szCs w:val="28"/>
        </w:rPr>
        <w:t>.</w:t>
      </w:r>
      <w:r w:rsidRPr="003A46CE">
        <w:rPr>
          <w:rFonts w:cs="Times New Roman"/>
          <w:szCs w:val="28"/>
        </w:rPr>
        <w:t xml:space="preserve"> – 290,7 мм, а мінімум </w:t>
      </w:r>
      <w:r w:rsidR="00230BDF">
        <w:rPr>
          <w:rFonts w:cs="Times New Roman"/>
          <w:szCs w:val="28"/>
        </w:rPr>
        <w:t>у</w:t>
      </w:r>
      <w:r w:rsidRPr="003A46CE">
        <w:rPr>
          <w:rFonts w:cs="Times New Roman"/>
          <w:szCs w:val="28"/>
        </w:rPr>
        <w:t xml:space="preserve"> лист</w:t>
      </w:r>
      <w:r w:rsidR="00974F93">
        <w:rPr>
          <w:rFonts w:cs="Times New Roman"/>
          <w:szCs w:val="28"/>
        </w:rPr>
        <w:t>опаді 2011 р</w:t>
      </w:r>
      <w:r w:rsidR="00230BDF">
        <w:rPr>
          <w:rFonts w:cs="Times New Roman"/>
          <w:szCs w:val="28"/>
        </w:rPr>
        <w:t>.</w:t>
      </w:r>
      <w:r w:rsidR="00974F93">
        <w:rPr>
          <w:rFonts w:cs="Times New Roman"/>
          <w:szCs w:val="28"/>
        </w:rPr>
        <w:t xml:space="preserve"> – 1,7 мм (рис. 2</w:t>
      </w:r>
      <w:r w:rsidRPr="003A46CE">
        <w:rPr>
          <w:rFonts w:cs="Times New Roman"/>
          <w:szCs w:val="28"/>
        </w:rPr>
        <w:t>).</w:t>
      </w:r>
    </w:p>
    <w:p w:rsidR="00B43567" w:rsidRPr="003A46CE" w:rsidRDefault="00332CC5" w:rsidP="00332CC5">
      <w:pPr>
        <w:ind w:firstLine="567"/>
        <w:rPr>
          <w:rFonts w:cs="Times New Roman"/>
          <w:szCs w:val="28"/>
        </w:rPr>
      </w:pPr>
      <w:r>
        <w:rPr>
          <w:rFonts w:cs="Times New Roman"/>
          <w:noProof/>
          <w:szCs w:val="28"/>
          <w:lang w:val="ru-RU" w:eastAsia="ru-RU"/>
        </w:rPr>
        <w:drawing>
          <wp:inline distT="0" distB="0" distL="0" distR="0">
            <wp:extent cx="5809562" cy="3580765"/>
            <wp:effectExtent l="0" t="0" r="127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2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4" t="11240" r="8563" b="10546"/>
                    <a:stretch/>
                  </pic:blipFill>
                  <pic:spPr bwMode="auto">
                    <a:xfrm>
                      <a:off x="0" y="0"/>
                      <a:ext cx="5816495" cy="3585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3567" w:rsidRPr="00126800" w:rsidRDefault="00B43567" w:rsidP="00C01ED8">
      <w:pPr>
        <w:spacing w:before="240" w:after="240"/>
        <w:ind w:firstLine="426"/>
        <w:jc w:val="center"/>
        <w:rPr>
          <w:rFonts w:cs="Times New Roman"/>
          <w:b/>
          <w:szCs w:val="28"/>
        </w:rPr>
      </w:pPr>
      <w:r w:rsidRPr="00126800">
        <w:rPr>
          <w:rFonts w:cs="Times New Roman"/>
          <w:b/>
          <w:szCs w:val="28"/>
        </w:rPr>
        <w:t xml:space="preserve">Рис.2.  Динаміка </w:t>
      </w:r>
      <w:r w:rsidR="00332CC5" w:rsidRPr="00126800">
        <w:rPr>
          <w:rFonts w:cs="Times New Roman"/>
          <w:b/>
          <w:szCs w:val="28"/>
        </w:rPr>
        <w:t xml:space="preserve">річного коливання </w:t>
      </w:r>
      <w:r w:rsidRPr="00126800">
        <w:rPr>
          <w:rFonts w:cs="Times New Roman"/>
          <w:b/>
          <w:szCs w:val="28"/>
        </w:rPr>
        <w:t xml:space="preserve">опадів по </w:t>
      </w:r>
      <w:r w:rsidR="00332CC5" w:rsidRPr="00126800">
        <w:rPr>
          <w:rFonts w:cs="Times New Roman"/>
          <w:b/>
          <w:szCs w:val="28"/>
        </w:rPr>
        <w:t>метеостанції Світязь за 1985-2016 рр</w:t>
      </w:r>
      <w:r w:rsidR="00C01ED8" w:rsidRPr="00126800">
        <w:rPr>
          <w:rFonts w:cs="Times New Roman"/>
          <w:b/>
          <w:szCs w:val="28"/>
        </w:rPr>
        <w:t>.</w:t>
      </w:r>
    </w:p>
    <w:p w:rsidR="00E0448C" w:rsidRDefault="00E0448C" w:rsidP="00B43567">
      <w:pPr>
        <w:rPr>
          <w:rFonts w:cs="Times New Roman"/>
          <w:szCs w:val="28"/>
        </w:rPr>
      </w:pPr>
      <w:r w:rsidRPr="003A46CE">
        <w:rPr>
          <w:rFonts w:cs="Times New Roman"/>
          <w:szCs w:val="28"/>
        </w:rPr>
        <w:t>Не менш важливим метеорологічним факторо</w:t>
      </w:r>
      <w:r w:rsidR="00C01ED8">
        <w:rPr>
          <w:rFonts w:cs="Times New Roman"/>
          <w:szCs w:val="28"/>
        </w:rPr>
        <w:t>м є температура повітря. З</w:t>
      </w:r>
      <w:r w:rsidRPr="003A46CE">
        <w:rPr>
          <w:rFonts w:cs="Times New Roman"/>
          <w:szCs w:val="28"/>
        </w:rPr>
        <w:t xml:space="preserve">а період з 1985 по 2015 рік найвища середня температура спостерігалась </w:t>
      </w:r>
      <w:r w:rsidR="00230BDF">
        <w:rPr>
          <w:rFonts w:cs="Times New Roman"/>
          <w:szCs w:val="28"/>
        </w:rPr>
        <w:t>у</w:t>
      </w:r>
      <w:r w:rsidRPr="003A46CE">
        <w:rPr>
          <w:rFonts w:cs="Times New Roman"/>
          <w:szCs w:val="28"/>
        </w:rPr>
        <w:t xml:space="preserve"> </w:t>
      </w:r>
      <w:r w:rsidRPr="003A46CE">
        <w:rPr>
          <w:rFonts w:cs="Times New Roman"/>
          <w:szCs w:val="28"/>
        </w:rPr>
        <w:lastRenderedPageBreak/>
        <w:t>2002</w:t>
      </w:r>
      <w:r w:rsidR="00C01ED8">
        <w:rPr>
          <w:rFonts w:cs="Times New Roman"/>
          <w:szCs w:val="28"/>
        </w:rPr>
        <w:t> </w:t>
      </w:r>
      <w:r w:rsidRPr="003A46CE">
        <w:rPr>
          <w:rFonts w:cs="Times New Roman"/>
          <w:szCs w:val="28"/>
        </w:rPr>
        <w:t>р</w:t>
      </w:r>
      <w:r w:rsidR="00230BDF">
        <w:rPr>
          <w:rFonts w:cs="Times New Roman"/>
          <w:szCs w:val="28"/>
        </w:rPr>
        <w:t>. </w:t>
      </w:r>
      <w:r w:rsidR="00544B8B">
        <w:rPr>
          <w:rFonts w:cs="Times New Roman"/>
          <w:szCs w:val="28"/>
        </w:rPr>
        <w:t>–</w:t>
      </w:r>
      <w:r w:rsidRPr="003A46CE">
        <w:rPr>
          <w:rFonts w:cs="Times New Roman"/>
          <w:szCs w:val="28"/>
        </w:rPr>
        <w:t xml:space="preserve"> +9,9 °С, найнижча </w:t>
      </w:r>
      <w:r w:rsidR="00230BDF">
        <w:rPr>
          <w:rFonts w:cs="Times New Roman"/>
          <w:szCs w:val="28"/>
        </w:rPr>
        <w:t>у</w:t>
      </w:r>
      <w:r w:rsidRPr="003A46CE">
        <w:rPr>
          <w:rFonts w:cs="Times New Roman"/>
          <w:szCs w:val="28"/>
        </w:rPr>
        <w:t xml:space="preserve"> 1985р. </w:t>
      </w:r>
      <w:r w:rsidR="00544B8B">
        <w:rPr>
          <w:rFonts w:cs="Times New Roman"/>
          <w:szCs w:val="28"/>
        </w:rPr>
        <w:t>–</w:t>
      </w:r>
      <w:r w:rsidRPr="003A46CE">
        <w:rPr>
          <w:rFonts w:cs="Times New Roman"/>
          <w:szCs w:val="28"/>
        </w:rPr>
        <w:t xml:space="preserve"> +5,9 °С. Максимальна температура спостерігалась </w:t>
      </w:r>
      <w:r w:rsidR="00230BDF">
        <w:rPr>
          <w:rFonts w:cs="Times New Roman"/>
          <w:szCs w:val="28"/>
        </w:rPr>
        <w:t>у</w:t>
      </w:r>
      <w:r w:rsidRPr="003A46CE">
        <w:rPr>
          <w:rFonts w:cs="Times New Roman"/>
          <w:szCs w:val="28"/>
        </w:rPr>
        <w:t xml:space="preserve"> серпні 2016 р. </w:t>
      </w:r>
      <w:r w:rsidR="00544B8B">
        <w:rPr>
          <w:rFonts w:cs="Times New Roman"/>
          <w:szCs w:val="28"/>
        </w:rPr>
        <w:t>–</w:t>
      </w:r>
      <w:r w:rsidRPr="003A46CE">
        <w:rPr>
          <w:rFonts w:cs="Times New Roman"/>
          <w:szCs w:val="28"/>
        </w:rPr>
        <w:t xml:space="preserve"> +38,1 °С, а мінімальна </w:t>
      </w:r>
      <w:r w:rsidR="00230BDF">
        <w:rPr>
          <w:rFonts w:cs="Times New Roman"/>
          <w:szCs w:val="28"/>
        </w:rPr>
        <w:t>у</w:t>
      </w:r>
      <w:r w:rsidRPr="003A46CE">
        <w:rPr>
          <w:rFonts w:cs="Times New Roman"/>
          <w:szCs w:val="28"/>
        </w:rPr>
        <w:t xml:space="preserve"> </w:t>
      </w:r>
      <w:r w:rsidR="00230BDF">
        <w:rPr>
          <w:rFonts w:cs="Times New Roman"/>
          <w:szCs w:val="28"/>
        </w:rPr>
        <w:t>січні 1987 р. –              -</w:t>
      </w:r>
      <w:r w:rsidR="00974F93">
        <w:rPr>
          <w:rFonts w:cs="Times New Roman"/>
          <w:szCs w:val="28"/>
        </w:rPr>
        <w:t>33,2</w:t>
      </w:r>
      <w:r w:rsidR="00230BDF">
        <w:rPr>
          <w:rFonts w:cs="Times New Roman"/>
          <w:szCs w:val="28"/>
        </w:rPr>
        <w:t> </w:t>
      </w:r>
      <w:r w:rsidR="00974F93">
        <w:rPr>
          <w:rFonts w:cs="Times New Roman"/>
          <w:szCs w:val="28"/>
        </w:rPr>
        <w:t>°С (рис. 3</w:t>
      </w:r>
      <w:r w:rsidRPr="003A46CE">
        <w:rPr>
          <w:rFonts w:cs="Times New Roman"/>
          <w:szCs w:val="28"/>
        </w:rPr>
        <w:t>).</w:t>
      </w:r>
    </w:p>
    <w:p w:rsidR="00B43567" w:rsidRPr="003A46CE" w:rsidRDefault="00C01ED8" w:rsidP="00B43567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  <w:lang w:val="ru-RU" w:eastAsia="ru-RU"/>
        </w:rPr>
        <w:drawing>
          <wp:inline distT="0" distB="0" distL="0" distR="0">
            <wp:extent cx="5476240" cy="30765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733" cy="3084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567" w:rsidRPr="00126800" w:rsidRDefault="00B43567" w:rsidP="00C01ED8">
      <w:pPr>
        <w:tabs>
          <w:tab w:val="left" w:pos="2100"/>
        </w:tabs>
        <w:spacing w:before="240" w:after="240"/>
        <w:ind w:firstLine="284"/>
        <w:jc w:val="center"/>
        <w:rPr>
          <w:rFonts w:cs="Times New Roman"/>
          <w:b/>
          <w:szCs w:val="28"/>
        </w:rPr>
      </w:pPr>
      <w:r w:rsidRPr="00126800">
        <w:rPr>
          <w:rFonts w:cs="Times New Roman"/>
          <w:b/>
          <w:szCs w:val="28"/>
        </w:rPr>
        <w:t>Рис. 3. Динаміка</w:t>
      </w:r>
      <w:r w:rsidR="00C01ED8" w:rsidRPr="00126800">
        <w:rPr>
          <w:rFonts w:cs="Times New Roman"/>
          <w:b/>
          <w:szCs w:val="28"/>
        </w:rPr>
        <w:t xml:space="preserve"> середньорічних</w:t>
      </w:r>
      <w:r w:rsidRPr="00126800">
        <w:rPr>
          <w:rFonts w:cs="Times New Roman"/>
          <w:b/>
          <w:szCs w:val="28"/>
        </w:rPr>
        <w:t xml:space="preserve"> температур по </w:t>
      </w:r>
      <w:r w:rsidR="00C01ED8" w:rsidRPr="00126800">
        <w:rPr>
          <w:rFonts w:cs="Times New Roman"/>
          <w:b/>
          <w:szCs w:val="28"/>
        </w:rPr>
        <w:t xml:space="preserve">метеостанції Світязь за 1985-2015 </w:t>
      </w:r>
      <w:r w:rsidRPr="00126800">
        <w:rPr>
          <w:rFonts w:cs="Times New Roman"/>
          <w:b/>
          <w:szCs w:val="28"/>
        </w:rPr>
        <w:t>р</w:t>
      </w:r>
      <w:r w:rsidR="00C01ED8" w:rsidRPr="00126800">
        <w:rPr>
          <w:rFonts w:cs="Times New Roman"/>
          <w:b/>
          <w:szCs w:val="28"/>
        </w:rPr>
        <w:t>р.</w:t>
      </w:r>
    </w:p>
    <w:p w:rsidR="00974F93" w:rsidRDefault="00F7037E" w:rsidP="00B43567">
      <w:pPr>
        <w:spacing w:before="240" w:after="240"/>
        <w:rPr>
          <w:rFonts w:cs="Times New Roman"/>
          <w:szCs w:val="28"/>
        </w:rPr>
      </w:pPr>
      <w:r>
        <w:rPr>
          <w:rFonts w:cs="Times New Roman"/>
          <w:szCs w:val="28"/>
        </w:rPr>
        <w:t>Значний вплив</w:t>
      </w:r>
      <w:r w:rsidR="00974F93">
        <w:rPr>
          <w:rFonts w:cs="Times New Roman"/>
          <w:szCs w:val="28"/>
        </w:rPr>
        <w:t xml:space="preserve"> на гідрологічний режим озер та річок </w:t>
      </w:r>
      <w:r w:rsidRPr="00F7037E">
        <w:rPr>
          <w:rFonts w:cs="Times New Roman"/>
          <w:szCs w:val="28"/>
        </w:rPr>
        <w:t>відбувається</w:t>
      </w:r>
      <w:r>
        <w:rPr>
          <w:rFonts w:cs="Times New Roman"/>
          <w:szCs w:val="28"/>
        </w:rPr>
        <w:t xml:space="preserve"> під дією</w:t>
      </w:r>
      <w:r w:rsidR="00974F93">
        <w:rPr>
          <w:rFonts w:cs="Times New Roman"/>
          <w:szCs w:val="28"/>
        </w:rPr>
        <w:t xml:space="preserve"> випаровування.</w:t>
      </w:r>
      <w:r w:rsidR="00B03F16">
        <w:rPr>
          <w:rFonts w:cs="Times New Roman"/>
          <w:szCs w:val="28"/>
        </w:rPr>
        <w:t xml:space="preserve"> У зв’язку із зниженням кількості опадів</w:t>
      </w:r>
      <w:r w:rsidR="00C01ED8">
        <w:rPr>
          <w:rFonts w:cs="Times New Roman"/>
          <w:szCs w:val="28"/>
        </w:rPr>
        <w:t>, починаючи з 2010</w:t>
      </w:r>
      <w:r w:rsidR="00230BDF">
        <w:rPr>
          <w:rFonts w:cs="Times New Roman"/>
          <w:szCs w:val="28"/>
        </w:rPr>
        <w:t> </w:t>
      </w:r>
      <w:r w:rsidR="00C01ED8">
        <w:rPr>
          <w:rFonts w:cs="Times New Roman"/>
          <w:szCs w:val="28"/>
        </w:rPr>
        <w:t>р</w:t>
      </w:r>
      <w:r w:rsidR="00230BDF">
        <w:rPr>
          <w:rFonts w:cs="Times New Roman"/>
          <w:szCs w:val="28"/>
        </w:rPr>
        <w:t>.</w:t>
      </w:r>
      <w:r w:rsidR="00C01ED8">
        <w:rPr>
          <w:rFonts w:cs="Times New Roman"/>
          <w:szCs w:val="28"/>
        </w:rPr>
        <w:t>,</w:t>
      </w:r>
      <w:r w:rsidR="00B03F16">
        <w:rPr>
          <w:rFonts w:cs="Times New Roman"/>
          <w:szCs w:val="28"/>
        </w:rPr>
        <w:t xml:space="preserve"> та ростом середньо</w:t>
      </w:r>
      <w:r w:rsidR="00C01ED8">
        <w:rPr>
          <w:rFonts w:cs="Times New Roman"/>
          <w:szCs w:val="28"/>
        </w:rPr>
        <w:t>річних</w:t>
      </w:r>
      <w:r w:rsidR="00B03F16">
        <w:rPr>
          <w:rFonts w:cs="Times New Roman"/>
          <w:szCs w:val="28"/>
        </w:rPr>
        <w:t xml:space="preserve"> температур величина випаровування суттєво зросла (рис. 4).</w:t>
      </w:r>
    </w:p>
    <w:p w:rsidR="00B43567" w:rsidRDefault="00C01ED8" w:rsidP="00B43567">
      <w:pPr>
        <w:tabs>
          <w:tab w:val="left" w:pos="2100"/>
        </w:tabs>
        <w:rPr>
          <w:rFonts w:cs="Times New Roman"/>
          <w:szCs w:val="28"/>
        </w:rPr>
      </w:pPr>
      <w:r>
        <w:rPr>
          <w:rFonts w:cs="Times New Roman"/>
          <w:noProof/>
          <w:szCs w:val="28"/>
          <w:lang w:val="ru-RU" w:eastAsia="ru-RU"/>
        </w:rPr>
        <w:drawing>
          <wp:inline distT="0" distB="0" distL="0" distR="0">
            <wp:extent cx="6120765" cy="359410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567" w:rsidRPr="007D6A91" w:rsidRDefault="00B43567" w:rsidP="00B43567">
      <w:pPr>
        <w:jc w:val="center"/>
        <w:rPr>
          <w:b/>
          <w:sz w:val="12"/>
          <w:szCs w:val="12"/>
        </w:rPr>
      </w:pPr>
    </w:p>
    <w:p w:rsidR="00B43567" w:rsidRPr="00126800" w:rsidRDefault="00B43567" w:rsidP="00B43567">
      <w:pPr>
        <w:spacing w:before="240" w:after="240"/>
        <w:jc w:val="center"/>
        <w:rPr>
          <w:b/>
          <w:szCs w:val="28"/>
        </w:rPr>
      </w:pPr>
      <w:r w:rsidRPr="00126800">
        <w:rPr>
          <w:b/>
          <w:szCs w:val="28"/>
        </w:rPr>
        <w:lastRenderedPageBreak/>
        <w:t xml:space="preserve">Рис. 4. Динаміка </w:t>
      </w:r>
      <w:r w:rsidR="00DF78F1" w:rsidRPr="00126800">
        <w:rPr>
          <w:b/>
          <w:szCs w:val="28"/>
        </w:rPr>
        <w:t>розрахункового випаровування за 2010-2015 рр.</w:t>
      </w:r>
    </w:p>
    <w:p w:rsidR="008642D8" w:rsidRDefault="008642D8" w:rsidP="00126800">
      <w:pPr>
        <w:autoSpaceDE w:val="0"/>
        <w:autoSpaceDN w:val="0"/>
        <w:adjustRightInd w:val="0"/>
        <w:spacing w:after="12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Оскільки </w:t>
      </w:r>
      <w:r w:rsidR="00F7037E">
        <w:rPr>
          <w:rFonts w:cs="Times New Roman"/>
          <w:szCs w:val="28"/>
        </w:rPr>
        <w:t xml:space="preserve">пряме вимірювання </w:t>
      </w:r>
      <w:r>
        <w:rPr>
          <w:rFonts w:cs="Times New Roman"/>
          <w:szCs w:val="28"/>
        </w:rPr>
        <w:t xml:space="preserve">випаровування </w:t>
      </w:r>
      <w:r w:rsidR="000F3F59">
        <w:rPr>
          <w:rFonts w:cs="Times New Roman"/>
          <w:szCs w:val="28"/>
        </w:rPr>
        <w:t>у</w:t>
      </w:r>
      <w:r w:rsidR="00DF78F1">
        <w:rPr>
          <w:rFonts w:cs="Times New Roman"/>
          <w:szCs w:val="28"/>
        </w:rPr>
        <w:t xml:space="preserve"> польових умовах досить складн</w:t>
      </w:r>
      <w:r w:rsidR="00F7037E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, то </w:t>
      </w:r>
      <w:r w:rsidR="00230BDF">
        <w:rPr>
          <w:rFonts w:cs="Times New Roman"/>
          <w:szCs w:val="28"/>
        </w:rPr>
        <w:t>його</w:t>
      </w:r>
      <w:r>
        <w:rPr>
          <w:rFonts w:cs="Times New Roman"/>
          <w:szCs w:val="28"/>
        </w:rPr>
        <w:t xml:space="preserve"> величину розрахо</w:t>
      </w:r>
      <w:r w:rsidR="00CB1D0E">
        <w:rPr>
          <w:rFonts w:cs="Times New Roman"/>
          <w:szCs w:val="28"/>
        </w:rPr>
        <w:t>вано</w:t>
      </w:r>
      <w:r>
        <w:rPr>
          <w:rFonts w:cs="Times New Roman"/>
          <w:szCs w:val="28"/>
        </w:rPr>
        <w:t xml:space="preserve"> за </w:t>
      </w:r>
      <w:r w:rsidR="000F3F59">
        <w:rPr>
          <w:rFonts w:cs="Times New Roman"/>
          <w:szCs w:val="28"/>
        </w:rPr>
        <w:t>відомим</w:t>
      </w:r>
      <w:r w:rsidR="00F7037E">
        <w:rPr>
          <w:rFonts w:cs="Times New Roman"/>
          <w:szCs w:val="28"/>
        </w:rPr>
        <w:t xml:space="preserve"> методом </w:t>
      </w:r>
      <w:proofErr w:type="spellStart"/>
      <w:r w:rsidR="00F7037E">
        <w:rPr>
          <w:rFonts w:cs="Times New Roman"/>
          <w:szCs w:val="28"/>
        </w:rPr>
        <w:t>Пенмана-Монтейта</w:t>
      </w:r>
      <w:proofErr w:type="spellEnd"/>
      <w:r w:rsidR="00230BDF">
        <w:rPr>
          <w:rFonts w:cs="Times New Roman"/>
          <w:szCs w:val="28"/>
        </w:rPr>
        <w:t> </w:t>
      </w:r>
      <w:r w:rsidR="00B27970" w:rsidRPr="00B27970">
        <w:rPr>
          <w:rFonts w:cs="Times New Roman"/>
          <w:szCs w:val="28"/>
        </w:rPr>
        <w:t>[</w:t>
      </w:r>
      <w:r w:rsidR="00B43567">
        <w:rPr>
          <w:rFonts w:cs="Times New Roman"/>
          <w:szCs w:val="28"/>
        </w:rPr>
        <w:t>1</w:t>
      </w:r>
      <w:r w:rsidR="00B27970" w:rsidRPr="00B27970">
        <w:rPr>
          <w:rFonts w:cs="Times New Roman"/>
          <w:szCs w:val="28"/>
        </w:rPr>
        <w:t>]</w:t>
      </w:r>
      <w:r w:rsidR="00CB1D0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та за </w:t>
      </w:r>
      <w:r w:rsidR="00251133">
        <w:rPr>
          <w:rFonts w:cs="Times New Roman"/>
          <w:szCs w:val="28"/>
        </w:rPr>
        <w:t>кореляційною залежністю</w:t>
      </w:r>
      <w:r w:rsidR="00251133" w:rsidRPr="00251133">
        <w:rPr>
          <w:rFonts w:cs="Times New Roman"/>
          <w:szCs w:val="28"/>
        </w:rPr>
        <w:t xml:space="preserve"> між випаровуванням </w:t>
      </w:r>
      <w:r w:rsidR="00F7037E">
        <w:rPr>
          <w:rFonts w:cs="Times New Roman"/>
          <w:szCs w:val="28"/>
        </w:rPr>
        <w:t>і</w:t>
      </w:r>
      <w:r w:rsidR="00251133" w:rsidRPr="00251133">
        <w:rPr>
          <w:rFonts w:cs="Times New Roman"/>
          <w:szCs w:val="28"/>
        </w:rPr>
        <w:t xml:space="preserve"> </w:t>
      </w:r>
      <w:proofErr w:type="spellStart"/>
      <w:r w:rsidR="00251133" w:rsidRPr="00251133">
        <w:rPr>
          <w:rFonts w:cs="Times New Roman"/>
          <w:szCs w:val="28"/>
        </w:rPr>
        <w:t>випаровуючим</w:t>
      </w:r>
      <w:proofErr w:type="spellEnd"/>
      <w:r w:rsidR="00251133" w:rsidRPr="00251133">
        <w:rPr>
          <w:rFonts w:cs="Times New Roman"/>
          <w:szCs w:val="28"/>
        </w:rPr>
        <w:t xml:space="preserve"> фоном, обчисленим за</w:t>
      </w:r>
      <w:r w:rsidR="00251133">
        <w:rPr>
          <w:rFonts w:cs="Times New Roman"/>
          <w:szCs w:val="28"/>
        </w:rPr>
        <w:t xml:space="preserve"> </w:t>
      </w:r>
      <w:r w:rsidR="00251133" w:rsidRPr="00251133">
        <w:rPr>
          <w:rFonts w:cs="Times New Roman"/>
          <w:szCs w:val="28"/>
        </w:rPr>
        <w:t>формулою М.М. Іванова</w:t>
      </w:r>
      <w:r w:rsidR="00251133">
        <w:rPr>
          <w:rFonts w:cs="Times New Roman"/>
          <w:szCs w:val="28"/>
        </w:rPr>
        <w:t xml:space="preserve"> </w:t>
      </w:r>
      <w:r w:rsidR="000F3F59" w:rsidRPr="000F3F59">
        <w:rPr>
          <w:rFonts w:cs="Times New Roman"/>
          <w:szCs w:val="28"/>
          <w:lang w:val="ru-RU"/>
        </w:rPr>
        <w:t>[5]</w:t>
      </w:r>
      <w:r w:rsidR="000F3F59">
        <w:rPr>
          <w:rFonts w:cs="Times New Roman"/>
          <w:szCs w:val="28"/>
          <w:lang w:val="ru-RU"/>
        </w:rPr>
        <w:t xml:space="preserve"> </w:t>
      </w:r>
      <w:r w:rsidR="00F7037E">
        <w:rPr>
          <w:rFonts w:cs="Times New Roman"/>
          <w:szCs w:val="28"/>
          <w:lang w:val="ru-RU"/>
        </w:rPr>
        <w:t>(</w:t>
      </w:r>
      <w:r w:rsidR="000F3F59" w:rsidRPr="000F3F59">
        <w:rPr>
          <w:rFonts w:cs="Times New Roman"/>
          <w:szCs w:val="28"/>
        </w:rPr>
        <w:t>формули</w:t>
      </w:r>
      <w:r w:rsidR="000F3F59">
        <w:rPr>
          <w:rFonts w:cs="Times New Roman"/>
          <w:szCs w:val="28"/>
        </w:rPr>
        <w:t xml:space="preserve"> (1) – (2)</w:t>
      </w:r>
      <w:r w:rsidR="00F7037E">
        <w:rPr>
          <w:rFonts w:cs="Times New Roman"/>
          <w:szCs w:val="28"/>
        </w:rPr>
        <w:t>)</w:t>
      </w:r>
      <w:r w:rsidR="000F3F59">
        <w:rPr>
          <w:rFonts w:cs="Times New Roman"/>
          <w:szCs w:val="28"/>
        </w:rPr>
        <w:t xml:space="preserve">. </w:t>
      </w:r>
      <w:r w:rsidR="000F3F59">
        <w:rPr>
          <w:rFonts w:cs="Times New Roman"/>
          <w:szCs w:val="28"/>
          <w:lang w:val="ru-RU"/>
        </w:rPr>
        <w:t xml:space="preserve"> </w:t>
      </w:r>
      <w:r w:rsidR="00F7037E">
        <w:rPr>
          <w:rFonts w:cs="Times New Roman"/>
          <w:szCs w:val="28"/>
          <w:lang w:val="ru-RU"/>
        </w:rPr>
        <w:t>Д</w:t>
      </w:r>
      <w:r w:rsidR="000F3F59">
        <w:rPr>
          <w:rFonts w:cs="Times New Roman"/>
          <w:szCs w:val="28"/>
        </w:rPr>
        <w:t xml:space="preserve">ані </w:t>
      </w:r>
      <w:r w:rsidR="00BA58AB">
        <w:rPr>
          <w:rFonts w:cs="Times New Roman"/>
          <w:szCs w:val="28"/>
        </w:rPr>
        <w:t>розрахункі</w:t>
      </w:r>
      <w:proofErr w:type="gramStart"/>
      <w:r w:rsidR="00BA58AB">
        <w:rPr>
          <w:rFonts w:cs="Times New Roman"/>
          <w:szCs w:val="28"/>
        </w:rPr>
        <w:t>в</w:t>
      </w:r>
      <w:proofErr w:type="gramEnd"/>
      <w:r w:rsidR="00BA58AB">
        <w:rPr>
          <w:rFonts w:cs="Times New Roman"/>
          <w:szCs w:val="28"/>
        </w:rPr>
        <w:t xml:space="preserve"> за</w:t>
      </w:r>
      <w:r w:rsidR="000F3F59">
        <w:rPr>
          <w:rFonts w:cs="Times New Roman"/>
          <w:szCs w:val="28"/>
        </w:rPr>
        <w:t xml:space="preserve"> зазначеним</w:t>
      </w:r>
      <w:r w:rsidR="00BA58AB">
        <w:rPr>
          <w:rFonts w:cs="Times New Roman"/>
          <w:szCs w:val="28"/>
        </w:rPr>
        <w:t>и</w:t>
      </w:r>
      <w:r w:rsidR="000F3F59">
        <w:rPr>
          <w:rFonts w:cs="Times New Roman"/>
          <w:szCs w:val="28"/>
        </w:rPr>
        <w:t xml:space="preserve"> формулам</w:t>
      </w:r>
      <w:r w:rsidR="00BA58AB">
        <w:rPr>
          <w:rFonts w:cs="Times New Roman"/>
          <w:szCs w:val="28"/>
        </w:rPr>
        <w:t>и</w:t>
      </w:r>
      <w:r w:rsidR="000F3F59">
        <w:rPr>
          <w:rFonts w:cs="Times New Roman"/>
          <w:szCs w:val="28"/>
        </w:rPr>
        <w:t xml:space="preserve"> наведені на рис.4</w:t>
      </w:r>
      <w:r w:rsidR="00943315">
        <w:rPr>
          <w:rFonts w:cs="Times New Roman"/>
          <w:szCs w:val="28"/>
        </w:rPr>
        <w:t>.</w:t>
      </w:r>
    </w:p>
    <w:p w:rsidR="00B27970" w:rsidRPr="00A72CF9" w:rsidRDefault="00943315" w:rsidP="005B00A2">
      <w:pPr>
        <w:spacing w:line="360" w:lineRule="auto"/>
        <w:jc w:val="center"/>
        <w:rPr>
          <w:rFonts w:cs="Times New Roman"/>
          <w:szCs w:val="28"/>
        </w:rPr>
      </w:pPr>
      <w:r w:rsidRPr="00B27970">
        <w:rPr>
          <w:rFonts w:cs="Times New Roman"/>
          <w:position w:val="-30"/>
          <w:szCs w:val="28"/>
        </w:rPr>
        <w:object w:dxaOrig="438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48pt" o:ole="">
            <v:imagedata r:id="rId13" o:title=""/>
          </v:shape>
          <o:OLEObject Type="Embed" ProgID="Equation.3" ShapeID="_x0000_i1025" DrawAspect="Content" ObjectID="_1586847473" r:id="rId14"/>
        </w:object>
      </w:r>
      <w:r w:rsidR="00B27970" w:rsidRPr="00A72CF9">
        <w:rPr>
          <w:rFonts w:cs="Times New Roman"/>
          <w:szCs w:val="28"/>
        </w:rPr>
        <w:tab/>
      </w:r>
      <w:r w:rsidR="00230BDF">
        <w:rPr>
          <w:rFonts w:cs="Times New Roman"/>
          <w:szCs w:val="28"/>
        </w:rPr>
        <w:t>,</w:t>
      </w:r>
      <w:r w:rsidR="00B27970" w:rsidRPr="00A72CF9">
        <w:rPr>
          <w:rFonts w:cs="Times New Roman"/>
          <w:szCs w:val="28"/>
        </w:rPr>
        <w:tab/>
      </w:r>
      <w:r w:rsidR="00B27970" w:rsidRPr="00A72CF9">
        <w:rPr>
          <w:rFonts w:cs="Times New Roman"/>
          <w:szCs w:val="28"/>
        </w:rPr>
        <w:tab/>
      </w:r>
      <w:r w:rsidR="00B27970" w:rsidRPr="00A72CF9">
        <w:rPr>
          <w:rFonts w:cs="Times New Roman"/>
          <w:szCs w:val="28"/>
        </w:rPr>
        <w:tab/>
        <w:t>(1)</w:t>
      </w:r>
    </w:p>
    <w:p w:rsidR="00B27970" w:rsidRDefault="00B27970" w:rsidP="00126800">
      <w:pPr>
        <w:spacing w:before="12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де: </w:t>
      </w:r>
      <w:r w:rsidRPr="00B27970">
        <w:rPr>
          <w:rFonts w:cs="Times New Roman"/>
          <w:position w:val="-12"/>
          <w:szCs w:val="28"/>
        </w:rPr>
        <w:object w:dxaOrig="420" w:dyaOrig="360">
          <v:shape id="_x0000_i1026" type="#_x0000_t75" style="width:21pt;height:18pt" o:ole="">
            <v:imagedata r:id="rId15" o:title=""/>
          </v:shape>
          <o:OLEObject Type="Embed" ProgID="Equation.3" ShapeID="_x0000_i1026" DrawAspect="Content" ObjectID="_1586847474" r:id="rId16"/>
        </w:object>
      </w:r>
      <w:r w:rsidRPr="00A72CF9">
        <w:rPr>
          <w:rFonts w:cs="Times New Roman"/>
          <w:szCs w:val="28"/>
        </w:rPr>
        <w:t xml:space="preserve"> - </w:t>
      </w:r>
      <w:r>
        <w:rPr>
          <w:rFonts w:cs="Times New Roman"/>
          <w:szCs w:val="28"/>
        </w:rPr>
        <w:t xml:space="preserve">еталонна </w:t>
      </w:r>
      <w:proofErr w:type="spellStart"/>
      <w:r>
        <w:rPr>
          <w:rFonts w:cs="Times New Roman"/>
          <w:szCs w:val="28"/>
        </w:rPr>
        <w:t>евапотранспірація</w:t>
      </w:r>
      <w:proofErr w:type="spellEnd"/>
      <w:r>
        <w:rPr>
          <w:rFonts w:cs="Times New Roman"/>
          <w:szCs w:val="28"/>
        </w:rPr>
        <w:t>, мм</w:t>
      </w:r>
      <w:r w:rsidR="00393C2B">
        <w:rPr>
          <w:rFonts w:cs="Times New Roman"/>
          <w:szCs w:val="28"/>
        </w:rPr>
        <w:t xml:space="preserve"> добу</w:t>
      </w:r>
      <w:r w:rsidR="00393C2B">
        <w:rPr>
          <w:rFonts w:cs="Times New Roman"/>
          <w:szCs w:val="28"/>
          <w:vertAlign w:val="superscript"/>
        </w:rPr>
        <w:t>-1</w:t>
      </w:r>
      <w:r w:rsidR="00393C2B">
        <w:rPr>
          <w:rFonts w:cs="Times New Roman"/>
          <w:szCs w:val="28"/>
        </w:rPr>
        <w:t xml:space="preserve">; </w:t>
      </w:r>
      <w:r w:rsidR="00393C2B" w:rsidRPr="00393C2B">
        <w:rPr>
          <w:rFonts w:cs="Times New Roman"/>
          <w:position w:val="-12"/>
          <w:szCs w:val="28"/>
        </w:rPr>
        <w:object w:dxaOrig="320" w:dyaOrig="360">
          <v:shape id="_x0000_i1027" type="#_x0000_t75" style="width:16.5pt;height:18pt" o:ole="">
            <v:imagedata r:id="rId17" o:title=""/>
          </v:shape>
          <o:OLEObject Type="Embed" ProgID="Equation.3" ShapeID="_x0000_i1027" DrawAspect="Content" ObjectID="_1586847475" r:id="rId18"/>
        </w:object>
      </w:r>
      <w:r w:rsidR="00393C2B" w:rsidRPr="00A72CF9">
        <w:rPr>
          <w:rFonts w:cs="Times New Roman"/>
          <w:szCs w:val="28"/>
        </w:rPr>
        <w:t xml:space="preserve"> - чиста </w:t>
      </w:r>
      <w:r w:rsidR="00393C2B" w:rsidRPr="00393C2B">
        <w:rPr>
          <w:rFonts w:cs="Times New Roman"/>
          <w:szCs w:val="28"/>
        </w:rPr>
        <w:t>радіація на поверхні рослин</w:t>
      </w:r>
      <w:r w:rsidR="00393C2B" w:rsidRPr="00A72CF9">
        <w:rPr>
          <w:rFonts w:cs="Times New Roman"/>
          <w:szCs w:val="28"/>
        </w:rPr>
        <w:t xml:space="preserve">, </w:t>
      </w:r>
      <w:proofErr w:type="spellStart"/>
      <w:r w:rsidR="00393C2B" w:rsidRPr="00A72CF9">
        <w:rPr>
          <w:rFonts w:cs="Times New Roman"/>
          <w:szCs w:val="28"/>
        </w:rPr>
        <w:t>МДж</w:t>
      </w:r>
      <w:proofErr w:type="spellEnd"/>
      <w:r w:rsidR="00393C2B" w:rsidRPr="00A72CF9">
        <w:rPr>
          <w:rFonts w:cs="Times New Roman"/>
          <w:szCs w:val="28"/>
        </w:rPr>
        <w:t xml:space="preserve"> м</w:t>
      </w:r>
      <w:r w:rsidR="00393C2B" w:rsidRPr="00A72CF9">
        <w:rPr>
          <w:rFonts w:cs="Times New Roman"/>
          <w:szCs w:val="28"/>
          <w:vertAlign w:val="superscript"/>
        </w:rPr>
        <w:t>-2</w:t>
      </w:r>
      <w:r w:rsidR="00393C2B" w:rsidRPr="00A72CF9">
        <w:rPr>
          <w:rFonts w:cs="Times New Roman"/>
          <w:szCs w:val="28"/>
        </w:rPr>
        <w:t xml:space="preserve"> добу</w:t>
      </w:r>
      <w:r w:rsidR="00393C2B" w:rsidRPr="00A72CF9">
        <w:rPr>
          <w:rFonts w:cs="Times New Roman"/>
          <w:szCs w:val="28"/>
          <w:vertAlign w:val="superscript"/>
        </w:rPr>
        <w:t>-1</w:t>
      </w:r>
      <w:r w:rsidR="00393C2B" w:rsidRPr="00A72CF9">
        <w:rPr>
          <w:rFonts w:cs="Times New Roman"/>
          <w:szCs w:val="28"/>
        </w:rPr>
        <w:t xml:space="preserve">; </w:t>
      </w:r>
      <w:r w:rsidR="00393C2B" w:rsidRPr="00393C2B">
        <w:rPr>
          <w:rFonts w:cs="Times New Roman"/>
          <w:position w:val="-6"/>
          <w:szCs w:val="28"/>
          <w:lang w:val="ru-RU"/>
        </w:rPr>
        <w:object w:dxaOrig="260" w:dyaOrig="279">
          <v:shape id="_x0000_i1028" type="#_x0000_t75" style="width:12.75pt;height:14.25pt" o:ole="">
            <v:imagedata r:id="rId19" o:title=""/>
          </v:shape>
          <o:OLEObject Type="Embed" ProgID="Equation.3" ShapeID="_x0000_i1028" DrawAspect="Content" ObjectID="_1586847476" r:id="rId20"/>
        </w:object>
      </w:r>
      <w:r w:rsidR="00393C2B" w:rsidRPr="00A72CF9">
        <w:rPr>
          <w:rFonts w:cs="Times New Roman"/>
          <w:szCs w:val="28"/>
        </w:rPr>
        <w:t xml:space="preserve"> - щільність теплового потоку </w:t>
      </w:r>
      <w:proofErr w:type="spellStart"/>
      <w:r w:rsidR="00393C2B" w:rsidRPr="00A72CF9">
        <w:rPr>
          <w:rFonts w:cs="Times New Roman"/>
          <w:szCs w:val="28"/>
        </w:rPr>
        <w:t>грунту</w:t>
      </w:r>
      <w:proofErr w:type="spellEnd"/>
      <w:r w:rsidR="00393C2B" w:rsidRPr="00A72CF9">
        <w:rPr>
          <w:rFonts w:cs="Times New Roman"/>
          <w:szCs w:val="28"/>
        </w:rPr>
        <w:t xml:space="preserve">, </w:t>
      </w:r>
      <w:proofErr w:type="spellStart"/>
      <w:r w:rsidR="00393C2B" w:rsidRPr="00A72CF9">
        <w:rPr>
          <w:rFonts w:cs="Times New Roman"/>
          <w:szCs w:val="28"/>
        </w:rPr>
        <w:t>МДж</w:t>
      </w:r>
      <w:proofErr w:type="spellEnd"/>
      <w:r w:rsidR="00393C2B">
        <w:rPr>
          <w:rFonts w:cs="Times New Roman"/>
          <w:szCs w:val="28"/>
          <w:lang w:val="ru-RU"/>
        </w:rPr>
        <w:t> </w:t>
      </w:r>
      <w:r w:rsidR="00393C2B" w:rsidRPr="00A72CF9">
        <w:rPr>
          <w:rFonts w:cs="Times New Roman"/>
          <w:szCs w:val="28"/>
        </w:rPr>
        <w:t>м</w:t>
      </w:r>
      <w:r w:rsidR="00393C2B" w:rsidRPr="00A72CF9">
        <w:rPr>
          <w:rFonts w:cs="Times New Roman"/>
          <w:szCs w:val="28"/>
          <w:vertAlign w:val="superscript"/>
        </w:rPr>
        <w:t>-2</w:t>
      </w:r>
      <w:r w:rsidR="00393C2B" w:rsidRPr="00A72CF9">
        <w:rPr>
          <w:rFonts w:cs="Times New Roman"/>
          <w:szCs w:val="28"/>
        </w:rPr>
        <w:t xml:space="preserve"> добу</w:t>
      </w:r>
      <w:r w:rsidR="00393C2B" w:rsidRPr="00A72CF9">
        <w:rPr>
          <w:rFonts w:cs="Times New Roman"/>
          <w:szCs w:val="28"/>
          <w:vertAlign w:val="superscript"/>
        </w:rPr>
        <w:t>-1</w:t>
      </w:r>
      <w:r w:rsidR="00393C2B" w:rsidRPr="00A72CF9">
        <w:rPr>
          <w:rFonts w:cs="Times New Roman"/>
          <w:szCs w:val="28"/>
        </w:rPr>
        <w:t xml:space="preserve">; </w:t>
      </w:r>
      <w:r w:rsidR="00393C2B" w:rsidRPr="00A72CF9">
        <w:rPr>
          <w:rFonts w:cs="Times New Roman"/>
          <w:i/>
          <w:szCs w:val="28"/>
        </w:rPr>
        <w:t xml:space="preserve">Т </w:t>
      </w:r>
      <w:r w:rsidR="00393C2B" w:rsidRPr="00A72CF9">
        <w:rPr>
          <w:rFonts w:cs="Times New Roman"/>
          <w:szCs w:val="28"/>
        </w:rPr>
        <w:t xml:space="preserve">– </w:t>
      </w:r>
      <w:r w:rsidR="00393C2B" w:rsidRPr="00393C2B">
        <w:rPr>
          <w:rFonts w:cs="Times New Roman"/>
          <w:szCs w:val="28"/>
        </w:rPr>
        <w:t>середньодобова (середньомісячна)</w:t>
      </w:r>
      <w:r w:rsidR="00393C2B">
        <w:rPr>
          <w:rFonts w:cs="Times New Roman"/>
          <w:szCs w:val="28"/>
        </w:rPr>
        <w:t xml:space="preserve"> температура повітря на висоті 2 м, </w:t>
      </w:r>
      <w:r w:rsidR="00CB1D0E" w:rsidRPr="00CB1D0E">
        <w:rPr>
          <w:rFonts w:cs="Times New Roman"/>
          <w:szCs w:val="28"/>
        </w:rPr>
        <w:t>°С</w:t>
      </w:r>
      <w:r w:rsidR="00393C2B">
        <w:rPr>
          <w:rFonts w:cs="Times New Roman"/>
          <w:szCs w:val="28"/>
        </w:rPr>
        <w:t xml:space="preserve">; </w:t>
      </w:r>
      <w:r w:rsidR="00393C2B" w:rsidRPr="00393C2B">
        <w:rPr>
          <w:rFonts w:cs="Times New Roman"/>
          <w:i/>
          <w:szCs w:val="28"/>
          <w:lang w:val="en-US"/>
        </w:rPr>
        <w:t>u</w:t>
      </w:r>
      <w:r w:rsidR="00393C2B" w:rsidRPr="00A72CF9">
        <w:rPr>
          <w:rFonts w:cs="Times New Roman"/>
          <w:i/>
          <w:szCs w:val="28"/>
          <w:vertAlign w:val="subscript"/>
        </w:rPr>
        <w:t>2</w:t>
      </w:r>
      <w:r w:rsidR="00393C2B" w:rsidRPr="00A72CF9">
        <w:rPr>
          <w:rFonts w:cs="Times New Roman"/>
          <w:szCs w:val="28"/>
        </w:rPr>
        <w:t xml:space="preserve"> – </w:t>
      </w:r>
      <w:r w:rsidR="00393C2B">
        <w:rPr>
          <w:rFonts w:cs="Times New Roman"/>
          <w:szCs w:val="28"/>
        </w:rPr>
        <w:t xml:space="preserve">швидкість вітру на висоті 2 м, </w:t>
      </w:r>
      <w:proofErr w:type="spellStart"/>
      <w:r w:rsidR="00393C2B">
        <w:rPr>
          <w:rFonts w:cs="Times New Roman"/>
          <w:szCs w:val="28"/>
        </w:rPr>
        <w:t>м</w:t>
      </w:r>
      <w:proofErr w:type="spellEnd"/>
      <w:r w:rsidR="00393C2B">
        <w:rPr>
          <w:rFonts w:cs="Times New Roman"/>
          <w:szCs w:val="28"/>
        </w:rPr>
        <w:t xml:space="preserve"> с</w:t>
      </w:r>
      <w:r w:rsidR="00393C2B">
        <w:rPr>
          <w:rFonts w:cs="Times New Roman"/>
          <w:szCs w:val="28"/>
          <w:vertAlign w:val="superscript"/>
        </w:rPr>
        <w:t>-1</w:t>
      </w:r>
      <w:r w:rsidR="00393C2B">
        <w:rPr>
          <w:rFonts w:cs="Times New Roman"/>
          <w:szCs w:val="28"/>
        </w:rPr>
        <w:t xml:space="preserve">; </w:t>
      </w:r>
      <w:proofErr w:type="spellStart"/>
      <w:r w:rsidR="00393C2B" w:rsidRPr="00393C2B">
        <w:rPr>
          <w:rFonts w:cs="Times New Roman"/>
          <w:i/>
          <w:szCs w:val="28"/>
          <w:lang w:val="en-US"/>
        </w:rPr>
        <w:t>e</w:t>
      </w:r>
      <w:r w:rsidR="00393C2B" w:rsidRPr="00393C2B">
        <w:rPr>
          <w:rFonts w:cs="Times New Roman"/>
          <w:i/>
          <w:szCs w:val="28"/>
          <w:vertAlign w:val="subscript"/>
          <w:lang w:val="en-US"/>
        </w:rPr>
        <w:t>s</w:t>
      </w:r>
      <w:proofErr w:type="spellEnd"/>
      <w:r w:rsidR="00393C2B">
        <w:rPr>
          <w:rFonts w:cs="Times New Roman"/>
          <w:szCs w:val="28"/>
        </w:rPr>
        <w:t xml:space="preserve"> </w:t>
      </w:r>
      <w:r w:rsidR="00943315">
        <w:rPr>
          <w:rFonts w:cs="Times New Roman"/>
          <w:szCs w:val="28"/>
        </w:rPr>
        <w:t>–</w:t>
      </w:r>
      <w:r w:rsidR="00393C2B">
        <w:rPr>
          <w:rFonts w:cs="Times New Roman"/>
          <w:szCs w:val="28"/>
        </w:rPr>
        <w:t xml:space="preserve"> </w:t>
      </w:r>
      <w:r w:rsidR="00943315" w:rsidRPr="00943315">
        <w:rPr>
          <w:rFonts w:cs="Times New Roman"/>
          <w:szCs w:val="28"/>
        </w:rPr>
        <w:t>тиск пар</w:t>
      </w:r>
      <w:r w:rsidR="00230BDF">
        <w:rPr>
          <w:rFonts w:cs="Times New Roman"/>
          <w:szCs w:val="28"/>
        </w:rPr>
        <w:t>и</w:t>
      </w:r>
      <w:r w:rsidR="00943315" w:rsidRPr="00943315">
        <w:rPr>
          <w:rFonts w:cs="Times New Roman"/>
          <w:szCs w:val="28"/>
        </w:rPr>
        <w:t xml:space="preserve"> насичен</w:t>
      </w:r>
      <w:r w:rsidR="00943315">
        <w:rPr>
          <w:rFonts w:cs="Times New Roman"/>
          <w:szCs w:val="28"/>
        </w:rPr>
        <w:t>о</w:t>
      </w:r>
      <w:r w:rsidR="00230BDF">
        <w:rPr>
          <w:rFonts w:cs="Times New Roman"/>
          <w:szCs w:val="28"/>
        </w:rPr>
        <w:t>ї</w:t>
      </w:r>
      <w:r w:rsidR="00943315">
        <w:rPr>
          <w:rFonts w:cs="Times New Roman"/>
          <w:szCs w:val="28"/>
        </w:rPr>
        <w:t>,</w:t>
      </w:r>
      <w:proofErr w:type="spellStart"/>
      <w:r w:rsidR="00943315">
        <w:rPr>
          <w:rFonts w:cs="Times New Roman"/>
          <w:szCs w:val="28"/>
        </w:rPr>
        <w:t> кП</w:t>
      </w:r>
      <w:proofErr w:type="spellEnd"/>
      <w:r w:rsidR="00943315">
        <w:rPr>
          <w:rFonts w:cs="Times New Roman"/>
          <w:szCs w:val="28"/>
        </w:rPr>
        <w:t xml:space="preserve">а; </w:t>
      </w:r>
      <w:proofErr w:type="spellStart"/>
      <w:r w:rsidR="00943315" w:rsidRPr="00393C2B">
        <w:rPr>
          <w:rFonts w:cs="Times New Roman"/>
          <w:i/>
          <w:szCs w:val="28"/>
          <w:lang w:val="en-US"/>
        </w:rPr>
        <w:t>e</w:t>
      </w:r>
      <w:r w:rsidR="00943315" w:rsidRPr="00393C2B">
        <w:rPr>
          <w:rFonts w:cs="Times New Roman"/>
          <w:i/>
          <w:szCs w:val="28"/>
          <w:vertAlign w:val="subscript"/>
          <w:lang w:val="en-US"/>
        </w:rPr>
        <w:t>s</w:t>
      </w:r>
      <w:proofErr w:type="spellEnd"/>
      <w:r w:rsidR="00943315">
        <w:rPr>
          <w:rFonts w:cs="Times New Roman"/>
          <w:szCs w:val="28"/>
        </w:rPr>
        <w:t xml:space="preserve"> – фактичний тиск, </w:t>
      </w:r>
      <w:proofErr w:type="spellStart"/>
      <w:r w:rsidR="00943315">
        <w:rPr>
          <w:rFonts w:cs="Times New Roman"/>
          <w:szCs w:val="28"/>
        </w:rPr>
        <w:t>кПа</w:t>
      </w:r>
      <w:proofErr w:type="spellEnd"/>
      <w:r w:rsidR="00943315">
        <w:rPr>
          <w:rFonts w:cs="Times New Roman"/>
          <w:szCs w:val="28"/>
        </w:rPr>
        <w:t xml:space="preserve">; </w:t>
      </w:r>
      <w:r w:rsidR="00943315" w:rsidRPr="00A258CE">
        <w:rPr>
          <w:position w:val="-12"/>
        </w:rPr>
        <w:object w:dxaOrig="820" w:dyaOrig="360">
          <v:shape id="_x0000_i1029" type="#_x0000_t75" style="width:40.5pt;height:18pt" o:ole="">
            <v:imagedata r:id="rId21" o:title=""/>
          </v:shape>
          <o:OLEObject Type="Embed" ProgID="Equation.3" ShapeID="_x0000_i1029" DrawAspect="Content" ObjectID="_1586847477" r:id="rId22"/>
        </w:object>
      </w:r>
      <w:r w:rsidR="00943315">
        <w:t xml:space="preserve"> - дефіцит тиску пар</w:t>
      </w:r>
      <w:r w:rsidR="00230BDF">
        <w:t>и</w:t>
      </w:r>
      <w:r w:rsidR="00943315">
        <w:t xml:space="preserve"> насичено</w:t>
      </w:r>
      <w:r w:rsidR="00230BDF">
        <w:t>ї</w:t>
      </w:r>
      <w:r w:rsidR="00943315">
        <w:t xml:space="preserve">, </w:t>
      </w:r>
      <w:proofErr w:type="spellStart"/>
      <w:r w:rsidR="00943315">
        <w:t>кПа</w:t>
      </w:r>
      <w:proofErr w:type="spellEnd"/>
      <w:r w:rsidR="00943315">
        <w:t xml:space="preserve">; </w:t>
      </w:r>
      <w:r w:rsidR="00943315" w:rsidRPr="00943315">
        <w:rPr>
          <w:position w:val="-4"/>
        </w:rPr>
        <w:object w:dxaOrig="220" w:dyaOrig="260">
          <v:shape id="_x0000_i1030" type="#_x0000_t75" style="width:10.5pt;height:12.75pt" o:ole="">
            <v:imagedata r:id="rId23" o:title=""/>
          </v:shape>
          <o:OLEObject Type="Embed" ProgID="Equation.3" ShapeID="_x0000_i1030" DrawAspect="Content" ObjectID="_1586847478" r:id="rId24"/>
        </w:object>
      </w:r>
      <w:r w:rsidR="00943315">
        <w:t xml:space="preserve"> - похил кривої тиску пари, </w:t>
      </w:r>
      <w:proofErr w:type="spellStart"/>
      <w:r w:rsidR="00943315">
        <w:t>кПа</w:t>
      </w:r>
      <w:proofErr w:type="spellEnd"/>
      <w:r w:rsidR="00943315">
        <w:t xml:space="preserve"> </w:t>
      </w:r>
      <w:r w:rsidR="00943315" w:rsidRPr="00393C2B">
        <w:rPr>
          <w:rFonts w:cs="Times New Roman"/>
          <w:position w:val="-6"/>
          <w:szCs w:val="28"/>
        </w:rPr>
        <w:object w:dxaOrig="480" w:dyaOrig="320">
          <v:shape id="_x0000_i1031" type="#_x0000_t75" style="width:24pt;height:16.5pt" o:ole="">
            <v:imagedata r:id="rId25" o:title=""/>
          </v:shape>
          <o:OLEObject Type="Embed" ProgID="Equation.3" ShapeID="_x0000_i1031" DrawAspect="Content" ObjectID="_1586847479" r:id="rId26"/>
        </w:object>
      </w:r>
      <w:r w:rsidR="00943315">
        <w:rPr>
          <w:rFonts w:cs="Times New Roman"/>
          <w:szCs w:val="28"/>
        </w:rPr>
        <w:t xml:space="preserve">; </w:t>
      </w:r>
      <w:r w:rsidR="00943315" w:rsidRPr="00943315">
        <w:rPr>
          <w:rFonts w:cs="Times New Roman"/>
          <w:position w:val="-10"/>
          <w:szCs w:val="28"/>
        </w:rPr>
        <w:object w:dxaOrig="200" w:dyaOrig="260">
          <v:shape id="_x0000_i1032" type="#_x0000_t75" style="width:10.5pt;height:12.75pt" o:ole="">
            <v:imagedata r:id="rId27" o:title=""/>
          </v:shape>
          <o:OLEObject Type="Embed" ProgID="Equation.3" ShapeID="_x0000_i1032" DrawAspect="Content" ObjectID="_1586847480" r:id="rId28"/>
        </w:object>
      </w:r>
      <w:r w:rsidR="00943315">
        <w:rPr>
          <w:rFonts w:cs="Times New Roman"/>
          <w:szCs w:val="28"/>
        </w:rPr>
        <w:t xml:space="preserve"> - псих</w:t>
      </w:r>
      <w:r w:rsidR="00CB1D0E">
        <w:rPr>
          <w:rFonts w:cs="Times New Roman"/>
          <w:szCs w:val="28"/>
        </w:rPr>
        <w:t>р</w:t>
      </w:r>
      <w:r w:rsidR="00943315">
        <w:rPr>
          <w:rFonts w:cs="Times New Roman"/>
          <w:szCs w:val="28"/>
        </w:rPr>
        <w:t>ометрична стала,</w:t>
      </w:r>
      <w:proofErr w:type="spellStart"/>
      <w:r w:rsidR="00943315">
        <w:rPr>
          <w:rFonts w:cs="Times New Roman"/>
          <w:szCs w:val="28"/>
        </w:rPr>
        <w:t> </w:t>
      </w:r>
      <w:r w:rsidR="00943315">
        <w:t>кП</w:t>
      </w:r>
      <w:proofErr w:type="spellEnd"/>
      <w:r w:rsidR="00943315">
        <w:t xml:space="preserve">а </w:t>
      </w:r>
      <w:r w:rsidR="00943315" w:rsidRPr="00393C2B">
        <w:rPr>
          <w:rFonts w:cs="Times New Roman"/>
          <w:position w:val="-6"/>
          <w:szCs w:val="28"/>
        </w:rPr>
        <w:object w:dxaOrig="480" w:dyaOrig="320">
          <v:shape id="_x0000_i1033" type="#_x0000_t75" style="width:24pt;height:16.5pt" o:ole="">
            <v:imagedata r:id="rId25" o:title=""/>
          </v:shape>
          <o:OLEObject Type="Embed" ProgID="Equation.3" ShapeID="_x0000_i1033" DrawAspect="Content" ObjectID="_1586847481" r:id="rId29"/>
        </w:object>
      </w:r>
      <w:r w:rsidR="00943315">
        <w:rPr>
          <w:rFonts w:cs="Times New Roman"/>
          <w:szCs w:val="28"/>
        </w:rPr>
        <w:t xml:space="preserve">. </w:t>
      </w:r>
    </w:p>
    <w:p w:rsidR="00943315" w:rsidRPr="00A72CF9" w:rsidRDefault="008014F2" w:rsidP="00126800">
      <w:pPr>
        <w:spacing w:before="120" w:after="120" w:line="360" w:lineRule="auto"/>
        <w:jc w:val="center"/>
        <w:rPr>
          <w:rFonts w:cs="Times New Roman"/>
          <w:szCs w:val="28"/>
          <w:lang w:val="ru-RU"/>
        </w:rPr>
      </w:pPr>
      <w:r w:rsidRPr="00CB1D0E">
        <w:rPr>
          <w:rFonts w:cs="Times New Roman"/>
          <w:position w:val="-12"/>
          <w:szCs w:val="28"/>
        </w:rPr>
        <w:object w:dxaOrig="3200" w:dyaOrig="400">
          <v:shape id="_x0000_i1034" type="#_x0000_t75" style="width:160.5pt;height:19.5pt" o:ole="">
            <v:imagedata r:id="rId30" o:title=""/>
          </v:shape>
          <o:OLEObject Type="Embed" ProgID="Equation.3" ShapeID="_x0000_i1034" DrawAspect="Content" ObjectID="_1586847482" r:id="rId31"/>
        </w:object>
      </w:r>
      <w:r w:rsidR="00CB1D0E">
        <w:rPr>
          <w:rFonts w:cs="Times New Roman"/>
          <w:szCs w:val="28"/>
        </w:rPr>
        <w:tab/>
      </w:r>
      <w:r w:rsidR="00230BDF">
        <w:rPr>
          <w:rFonts w:cs="Times New Roman"/>
          <w:szCs w:val="28"/>
        </w:rPr>
        <w:t>,</w:t>
      </w:r>
      <w:r w:rsidR="00CB1D0E">
        <w:rPr>
          <w:rFonts w:cs="Times New Roman"/>
          <w:szCs w:val="28"/>
        </w:rPr>
        <w:tab/>
      </w:r>
      <w:r w:rsidR="00CB1D0E">
        <w:rPr>
          <w:rFonts w:cs="Times New Roman"/>
          <w:szCs w:val="28"/>
        </w:rPr>
        <w:tab/>
      </w:r>
      <w:r w:rsidR="00CB1D0E">
        <w:rPr>
          <w:rFonts w:cs="Times New Roman"/>
          <w:szCs w:val="28"/>
        </w:rPr>
        <w:tab/>
      </w:r>
      <w:r w:rsidR="00CB1D0E">
        <w:rPr>
          <w:rFonts w:cs="Times New Roman"/>
          <w:szCs w:val="28"/>
        </w:rPr>
        <w:tab/>
      </w:r>
      <w:r w:rsidR="00CB1D0E">
        <w:rPr>
          <w:rFonts w:cs="Times New Roman"/>
          <w:szCs w:val="28"/>
        </w:rPr>
        <w:tab/>
      </w:r>
      <w:r w:rsidR="00CB1D0E" w:rsidRPr="00A72CF9">
        <w:rPr>
          <w:rFonts w:cs="Times New Roman"/>
          <w:szCs w:val="28"/>
          <w:lang w:val="ru-RU"/>
        </w:rPr>
        <w:t>(2)</w:t>
      </w:r>
    </w:p>
    <w:p w:rsidR="00CB1D0E" w:rsidRDefault="00CB1D0E" w:rsidP="00B4356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де: </w:t>
      </w:r>
      <w:r w:rsidRPr="00CB1D0E">
        <w:rPr>
          <w:rFonts w:cs="Times New Roman"/>
          <w:i/>
          <w:szCs w:val="28"/>
        </w:rPr>
        <w:t>Е</w:t>
      </w:r>
      <w:r w:rsidRPr="00CB1D0E">
        <w:rPr>
          <w:rFonts w:cs="Times New Roman"/>
          <w:i/>
          <w:szCs w:val="28"/>
          <w:vertAlign w:val="subscript"/>
        </w:rPr>
        <w:t>0</w:t>
      </w:r>
      <w:r w:rsidRPr="00CB1D0E">
        <w:rPr>
          <w:rFonts w:cs="Times New Roman"/>
          <w:szCs w:val="28"/>
        </w:rPr>
        <w:t xml:space="preserve"> – середньодобова випаровуваність,</w:t>
      </w:r>
      <w:r>
        <w:rPr>
          <w:rFonts w:cs="Times New Roman"/>
          <w:szCs w:val="28"/>
        </w:rPr>
        <w:t xml:space="preserve"> </w:t>
      </w:r>
      <w:r w:rsidRPr="00CB1D0E">
        <w:rPr>
          <w:rFonts w:cs="Times New Roman"/>
          <w:szCs w:val="28"/>
        </w:rPr>
        <w:t xml:space="preserve">мм; </w:t>
      </w:r>
      <w:r w:rsidRPr="00CB1D0E">
        <w:rPr>
          <w:rFonts w:cs="Times New Roman"/>
          <w:i/>
          <w:szCs w:val="28"/>
        </w:rPr>
        <w:t>t</w:t>
      </w:r>
      <w:r w:rsidRPr="00CB1D0E">
        <w:rPr>
          <w:rFonts w:cs="Times New Roman"/>
          <w:szCs w:val="28"/>
        </w:rPr>
        <w:t xml:space="preserve"> – середньодобова температура повітря, °С; </w:t>
      </w:r>
      <w:r w:rsidRPr="00CB1D0E">
        <w:rPr>
          <w:rFonts w:cs="Times New Roman"/>
          <w:i/>
          <w:szCs w:val="28"/>
        </w:rPr>
        <w:t>r</w:t>
      </w:r>
      <w:r w:rsidR="00230BDF">
        <w:rPr>
          <w:rFonts w:cs="Times New Roman"/>
          <w:szCs w:val="28"/>
        </w:rPr>
        <w:t xml:space="preserve"> – </w:t>
      </w:r>
      <w:r w:rsidRPr="00CB1D0E">
        <w:rPr>
          <w:rFonts w:cs="Times New Roman"/>
          <w:szCs w:val="28"/>
        </w:rPr>
        <w:t>відносна вологість</w:t>
      </w:r>
      <w:r w:rsidR="00230BDF">
        <w:rPr>
          <w:rFonts w:cs="Times New Roman"/>
          <w:szCs w:val="28"/>
        </w:rPr>
        <w:t xml:space="preserve"> повітря</w:t>
      </w:r>
      <w:r w:rsidRPr="00CB1D0E">
        <w:rPr>
          <w:rFonts w:cs="Times New Roman"/>
          <w:szCs w:val="28"/>
        </w:rPr>
        <w:t>, %.</w:t>
      </w:r>
    </w:p>
    <w:p w:rsidR="008E03DB" w:rsidRDefault="00245140" w:rsidP="00B43567">
      <w:pPr>
        <w:rPr>
          <w:rFonts w:cs="Times New Roman"/>
          <w:szCs w:val="28"/>
        </w:rPr>
      </w:pPr>
      <w:r>
        <w:rPr>
          <w:rFonts w:cs="Times New Roman"/>
          <w:szCs w:val="28"/>
        </w:rPr>
        <w:t>З даних розрахунків ви</w:t>
      </w:r>
      <w:r w:rsidR="00230BDF">
        <w:rPr>
          <w:rFonts w:cs="Times New Roman"/>
          <w:szCs w:val="28"/>
        </w:rPr>
        <w:t>тікає</w:t>
      </w:r>
      <w:r w:rsidR="008E03DB">
        <w:rPr>
          <w:rFonts w:cs="Times New Roman"/>
          <w:szCs w:val="28"/>
        </w:rPr>
        <w:t>, що н</w:t>
      </w:r>
      <w:r w:rsidR="00BA58AB" w:rsidRPr="00BA58AB">
        <w:rPr>
          <w:rFonts w:cs="Times New Roman"/>
          <w:szCs w:val="28"/>
        </w:rPr>
        <w:t>ез</w:t>
      </w:r>
      <w:r w:rsidR="008E03DB">
        <w:rPr>
          <w:rFonts w:cs="Times New Roman"/>
          <w:szCs w:val="28"/>
        </w:rPr>
        <w:t>алежно від</w:t>
      </w:r>
      <w:r w:rsidR="00BA58AB" w:rsidRPr="00BA58AB">
        <w:rPr>
          <w:rFonts w:cs="Times New Roman"/>
          <w:szCs w:val="28"/>
        </w:rPr>
        <w:t xml:space="preserve"> </w:t>
      </w:r>
      <w:r w:rsidR="008E03DB">
        <w:rPr>
          <w:rFonts w:cs="Times New Roman"/>
          <w:szCs w:val="28"/>
        </w:rPr>
        <w:t>зміни кліматичних умов спостерігається збільшення величини випаровування, особливо у 2014-2015 рр.</w:t>
      </w:r>
      <w:r>
        <w:rPr>
          <w:rFonts w:cs="Times New Roman"/>
          <w:szCs w:val="28"/>
        </w:rPr>
        <w:t>, що  відображ</w:t>
      </w:r>
      <w:r w:rsidR="00230BDF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ється на умовах формування водообміну досліджуваного регіону.</w:t>
      </w:r>
      <w:r w:rsidR="008E03DB">
        <w:rPr>
          <w:rFonts w:cs="Times New Roman"/>
          <w:szCs w:val="28"/>
        </w:rPr>
        <w:t xml:space="preserve"> </w:t>
      </w:r>
    </w:p>
    <w:p w:rsidR="00974F93" w:rsidRDefault="00230BDF" w:rsidP="00B43567">
      <w:pPr>
        <w:rPr>
          <w:rFonts w:cs="Times New Roman"/>
          <w:szCs w:val="28"/>
        </w:rPr>
      </w:pPr>
      <w:r>
        <w:rPr>
          <w:szCs w:val="28"/>
        </w:rPr>
        <w:t>За вищенаведеним</w:t>
      </w:r>
      <w:r w:rsidR="00D80823" w:rsidRPr="0007141F">
        <w:rPr>
          <w:szCs w:val="28"/>
        </w:rPr>
        <w:t>, о</w:t>
      </w:r>
      <w:r w:rsidR="003D6957" w:rsidRPr="0007141F">
        <w:rPr>
          <w:szCs w:val="28"/>
        </w:rPr>
        <w:t xml:space="preserve">сновним показником, що відображає фактичний вплив кар’єру, необхідно вважати величину зниження рівнів ґрунтових та </w:t>
      </w:r>
      <w:r w:rsidR="00667082" w:rsidRPr="0007141F">
        <w:rPr>
          <w:szCs w:val="28"/>
        </w:rPr>
        <w:t xml:space="preserve">підземних </w:t>
      </w:r>
      <w:r w:rsidR="003D6957" w:rsidRPr="0007141F">
        <w:rPr>
          <w:szCs w:val="28"/>
        </w:rPr>
        <w:t xml:space="preserve">вод. Для відображення сучасного стану потрібно порівнювати </w:t>
      </w:r>
      <w:proofErr w:type="spellStart"/>
      <w:r w:rsidR="0007141F">
        <w:rPr>
          <w:szCs w:val="28"/>
        </w:rPr>
        <w:t>гідрогеолого-</w:t>
      </w:r>
      <w:r w:rsidR="003D6957" w:rsidRPr="0007141F">
        <w:rPr>
          <w:szCs w:val="28"/>
        </w:rPr>
        <w:t>гідрологічний</w:t>
      </w:r>
      <w:proofErr w:type="spellEnd"/>
      <w:r w:rsidR="003D6957">
        <w:rPr>
          <w:szCs w:val="28"/>
        </w:rPr>
        <w:t xml:space="preserve"> режим не лише водних об’єктів</w:t>
      </w:r>
      <w:r>
        <w:rPr>
          <w:szCs w:val="28"/>
        </w:rPr>
        <w:t>,</w:t>
      </w:r>
      <w:r w:rsidR="003D6957">
        <w:rPr>
          <w:szCs w:val="28"/>
        </w:rPr>
        <w:t xml:space="preserve"> </w:t>
      </w:r>
      <w:r>
        <w:rPr>
          <w:szCs w:val="28"/>
        </w:rPr>
        <w:t>що</w:t>
      </w:r>
      <w:r w:rsidR="003D6957">
        <w:rPr>
          <w:szCs w:val="28"/>
        </w:rPr>
        <w:t xml:space="preserve"> розташовані поряд з кар’єром, а і гру</w:t>
      </w:r>
      <w:r w:rsidR="00D80823">
        <w:rPr>
          <w:szCs w:val="28"/>
        </w:rPr>
        <w:t>пи озер Шацького національного</w:t>
      </w:r>
      <w:r w:rsidR="003D6957">
        <w:rPr>
          <w:szCs w:val="28"/>
        </w:rPr>
        <w:t xml:space="preserve"> парку</w:t>
      </w:r>
      <w:r>
        <w:rPr>
          <w:szCs w:val="28"/>
        </w:rPr>
        <w:t>,</w:t>
      </w:r>
      <w:r w:rsidR="00545DA9">
        <w:rPr>
          <w:szCs w:val="28"/>
        </w:rPr>
        <w:t xml:space="preserve"> оскільки всі поверхневі водотоки та озера гідравлічно пов’язані між собою і </w:t>
      </w:r>
      <w:r>
        <w:rPr>
          <w:szCs w:val="28"/>
        </w:rPr>
        <w:t>створюють</w:t>
      </w:r>
      <w:r w:rsidR="00545DA9">
        <w:rPr>
          <w:szCs w:val="28"/>
        </w:rPr>
        <w:t xml:space="preserve"> єдину водну систему</w:t>
      </w:r>
      <w:r w:rsidR="00D80823">
        <w:rPr>
          <w:szCs w:val="28"/>
        </w:rPr>
        <w:t xml:space="preserve"> </w:t>
      </w:r>
      <w:r w:rsidR="00D80823" w:rsidRPr="00034965">
        <w:rPr>
          <w:szCs w:val="28"/>
        </w:rPr>
        <w:t>[</w:t>
      </w:r>
      <w:r w:rsidR="00D80823">
        <w:rPr>
          <w:szCs w:val="28"/>
        </w:rPr>
        <w:t>2, 10</w:t>
      </w:r>
      <w:r w:rsidR="00D80823" w:rsidRPr="00034965">
        <w:rPr>
          <w:szCs w:val="28"/>
        </w:rPr>
        <w:t>]</w:t>
      </w:r>
      <w:r w:rsidR="00545DA9">
        <w:rPr>
          <w:szCs w:val="28"/>
        </w:rPr>
        <w:t>.</w:t>
      </w:r>
    </w:p>
    <w:p w:rsidR="007E44AC" w:rsidRDefault="007E44AC" w:rsidP="007E44AC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Згідно </w:t>
      </w:r>
      <w:r w:rsidR="00230BDF">
        <w:rPr>
          <w:szCs w:val="28"/>
        </w:rPr>
        <w:t xml:space="preserve">з </w:t>
      </w:r>
      <w:r>
        <w:rPr>
          <w:szCs w:val="28"/>
        </w:rPr>
        <w:t>умов</w:t>
      </w:r>
      <w:r w:rsidR="00230BDF">
        <w:rPr>
          <w:szCs w:val="28"/>
        </w:rPr>
        <w:t>ами</w:t>
      </w:r>
      <w:r>
        <w:rPr>
          <w:szCs w:val="28"/>
        </w:rPr>
        <w:t xml:space="preserve"> формування озер Західного Полісся, </w:t>
      </w:r>
      <w:r w:rsidR="00230BDF">
        <w:rPr>
          <w:szCs w:val="28"/>
        </w:rPr>
        <w:t>останні поділяються</w:t>
      </w:r>
      <w:r>
        <w:rPr>
          <w:szCs w:val="28"/>
        </w:rPr>
        <w:t xml:space="preserve"> на карстово-тектонічні, що пов’язано із тектонічними порушеннями та древнім і сучасним карстом, </w:t>
      </w:r>
      <w:r w:rsidRPr="00B53150">
        <w:rPr>
          <w:szCs w:val="28"/>
        </w:rPr>
        <w:t>суфозійно-</w:t>
      </w:r>
      <w:r>
        <w:rPr>
          <w:szCs w:val="28"/>
        </w:rPr>
        <w:t>карстові, сформовані серед четвертинних відкладів і підстилаються тріщинуватими мергельно-крейдяними утвореннями</w:t>
      </w:r>
      <w:r w:rsidR="00230BDF">
        <w:rPr>
          <w:szCs w:val="28"/>
        </w:rPr>
        <w:t>, та</w:t>
      </w:r>
      <w:r>
        <w:rPr>
          <w:szCs w:val="28"/>
        </w:rPr>
        <w:t xml:space="preserve"> заплавні, що простежуються в річкових системах</w:t>
      </w:r>
      <w:r w:rsidR="00230BDF">
        <w:rPr>
          <w:szCs w:val="28"/>
        </w:rPr>
        <w:t> </w:t>
      </w:r>
      <w:r w:rsidRPr="001D32D6">
        <w:rPr>
          <w:szCs w:val="28"/>
        </w:rPr>
        <w:t>[</w:t>
      </w:r>
      <w:r>
        <w:rPr>
          <w:szCs w:val="28"/>
        </w:rPr>
        <w:t>10</w:t>
      </w:r>
      <w:r w:rsidRPr="005E1F21">
        <w:rPr>
          <w:szCs w:val="28"/>
        </w:rPr>
        <w:t>]</w:t>
      </w:r>
      <w:r>
        <w:rPr>
          <w:szCs w:val="28"/>
        </w:rPr>
        <w:t>.</w:t>
      </w:r>
    </w:p>
    <w:p w:rsidR="007E44AC" w:rsidRDefault="007E44AC" w:rsidP="007E44AC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За режимом рівнів води озера належ</w:t>
      </w:r>
      <w:r w:rsidR="00230BDF">
        <w:rPr>
          <w:szCs w:val="28"/>
        </w:rPr>
        <w:t>ать до двох основних груп: о</w:t>
      </w:r>
      <w:r>
        <w:rPr>
          <w:szCs w:val="28"/>
        </w:rPr>
        <w:t xml:space="preserve">зера </w:t>
      </w:r>
      <w:r w:rsidR="001810B1">
        <w:rPr>
          <w:szCs w:val="28"/>
        </w:rPr>
        <w:t>і</w:t>
      </w:r>
      <w:r>
        <w:rPr>
          <w:szCs w:val="28"/>
        </w:rPr>
        <w:t>з стабільним положенням рівня води</w:t>
      </w:r>
      <w:r w:rsidR="00230BDF">
        <w:rPr>
          <w:szCs w:val="28"/>
        </w:rPr>
        <w:t>;</w:t>
      </w:r>
      <w:r>
        <w:rPr>
          <w:szCs w:val="28"/>
        </w:rPr>
        <w:t xml:space="preserve"> </w:t>
      </w:r>
      <w:r w:rsidR="00230BDF">
        <w:rPr>
          <w:szCs w:val="28"/>
        </w:rPr>
        <w:t>о</w:t>
      </w:r>
      <w:r>
        <w:rPr>
          <w:szCs w:val="28"/>
        </w:rPr>
        <w:t>зера з вир</w:t>
      </w:r>
      <w:r w:rsidR="001810B1">
        <w:rPr>
          <w:szCs w:val="28"/>
        </w:rPr>
        <w:t>аженими сезонними та внутрішньо</w:t>
      </w:r>
      <w:r w:rsidR="0033587E">
        <w:rPr>
          <w:szCs w:val="28"/>
          <w:lang w:val="ru-RU"/>
        </w:rPr>
        <w:t xml:space="preserve"> </w:t>
      </w:r>
      <w:r>
        <w:rPr>
          <w:szCs w:val="28"/>
        </w:rPr>
        <w:t>сезонними коливаннями водної поверхні.</w:t>
      </w:r>
    </w:p>
    <w:p w:rsidR="007E44AC" w:rsidRPr="004F1EAE" w:rsidRDefault="007E44AC" w:rsidP="007E44AC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Озера відносяться до груп малого (по площі &lt;10 км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) питомого водозбору. Вони характеризуються невеликим (&lt;0,5) і середнім (0,5-5,0) </w:t>
      </w:r>
      <w:r>
        <w:rPr>
          <w:szCs w:val="28"/>
        </w:rPr>
        <w:lastRenderedPageBreak/>
        <w:t xml:space="preserve">умовним водообміном, що свідчить про </w:t>
      </w:r>
      <w:proofErr w:type="spellStart"/>
      <w:r w:rsidRPr="00B53150">
        <w:rPr>
          <w:szCs w:val="28"/>
        </w:rPr>
        <w:t>автохтонність</w:t>
      </w:r>
      <w:proofErr w:type="spellEnd"/>
      <w:r>
        <w:rPr>
          <w:szCs w:val="28"/>
        </w:rPr>
        <w:t xml:space="preserve"> процесів водного режиму. </w:t>
      </w:r>
    </w:p>
    <w:p w:rsidR="007E44AC" w:rsidRDefault="007E44AC" w:rsidP="007E44AC">
      <w:r>
        <w:t>Джерелами живлення озер є атмосферні опади,  поверхневий стік та підземні води. Втрати води з озер обумовлюються поверхневим та підземним сток</w:t>
      </w:r>
      <w:r w:rsidR="00230BDF">
        <w:t>ами</w:t>
      </w:r>
      <w:r>
        <w:t>, а також випаровуванням з водного дзеркала.</w:t>
      </w:r>
    </w:p>
    <w:p w:rsidR="007E44AC" w:rsidRDefault="007E44AC" w:rsidP="007E44AC">
      <w:r>
        <w:t>За водним балансом озера поділяються на стічні і безстічні. Для перших характерно, що крім випаровування їх витрату визначають поверхневий та підземний стоки. Безстічні озера не мають втрат за відсутністю підземного та поверхневого витоків.</w:t>
      </w:r>
    </w:p>
    <w:p w:rsidR="007E44AC" w:rsidRDefault="007E44AC" w:rsidP="007E44AC">
      <w:r>
        <w:t xml:space="preserve">Більшість озер мають уповільнений водообмін, що свідчить про їх </w:t>
      </w:r>
      <w:proofErr w:type="spellStart"/>
      <w:r>
        <w:t>малопроточність</w:t>
      </w:r>
      <w:proofErr w:type="spellEnd"/>
      <w:r>
        <w:t xml:space="preserve">. </w:t>
      </w:r>
      <w:proofErr w:type="spellStart"/>
      <w:r>
        <w:t>Найуповільненіший</w:t>
      </w:r>
      <w:proofErr w:type="spellEnd"/>
      <w:r>
        <w:t xml:space="preserve"> водообмін має місце в глибоких озерах зі складними у</w:t>
      </w:r>
      <w:r w:rsidR="00830323">
        <w:t>ло</w:t>
      </w:r>
      <w:r>
        <w:t xml:space="preserve">говинами (Світязь, </w:t>
      </w:r>
      <w:proofErr w:type="spellStart"/>
      <w:r>
        <w:t>Пулемецьке</w:t>
      </w:r>
      <w:proofErr w:type="spellEnd"/>
      <w:r>
        <w:t xml:space="preserve">, Чорне </w:t>
      </w:r>
      <w:r w:rsidRPr="00CD7C6C">
        <w:t>Велике,</w:t>
      </w:r>
      <w:r>
        <w:t xml:space="preserve"> Пісочне, </w:t>
      </w:r>
      <w:proofErr w:type="spellStart"/>
      <w:r>
        <w:t>Дольське</w:t>
      </w:r>
      <w:proofErr w:type="spellEnd"/>
      <w:r>
        <w:t xml:space="preserve">, </w:t>
      </w:r>
      <w:proofErr w:type="spellStart"/>
      <w:r>
        <w:t>Радожичі</w:t>
      </w:r>
      <w:proofErr w:type="spellEnd"/>
      <w:r>
        <w:t xml:space="preserve">, </w:t>
      </w:r>
      <w:proofErr w:type="spellStart"/>
      <w:r>
        <w:t>Повурське</w:t>
      </w:r>
      <w:proofErr w:type="spellEnd"/>
      <w:r>
        <w:t xml:space="preserve">, </w:t>
      </w:r>
      <w:proofErr w:type="spellStart"/>
      <w:r>
        <w:t>Люцимер</w:t>
      </w:r>
      <w:proofErr w:type="spellEnd"/>
      <w:r>
        <w:t xml:space="preserve">, </w:t>
      </w:r>
      <w:proofErr w:type="spellStart"/>
      <w:r>
        <w:t>Острів’янське</w:t>
      </w:r>
      <w:proofErr w:type="spellEnd"/>
      <w:r>
        <w:t xml:space="preserve">, </w:t>
      </w:r>
      <w:proofErr w:type="spellStart"/>
      <w:r>
        <w:t>Ухове</w:t>
      </w:r>
      <w:proofErr w:type="spellEnd"/>
      <w:r>
        <w:t xml:space="preserve"> та ін.).</w:t>
      </w:r>
    </w:p>
    <w:p w:rsidR="005C4CBE" w:rsidRDefault="005C4CBE" w:rsidP="00B43567">
      <w:pPr>
        <w:rPr>
          <w:szCs w:val="26"/>
        </w:rPr>
      </w:pPr>
      <w:r w:rsidRPr="000E7939">
        <w:rPr>
          <w:szCs w:val="26"/>
        </w:rPr>
        <w:t xml:space="preserve">Порівнюючи існуючі на сьогодні дані змін рівнів </w:t>
      </w:r>
      <w:r w:rsidR="007E44AC">
        <w:rPr>
          <w:szCs w:val="26"/>
        </w:rPr>
        <w:t xml:space="preserve">води </w:t>
      </w:r>
      <w:r w:rsidRPr="000E7939">
        <w:rPr>
          <w:szCs w:val="26"/>
        </w:rPr>
        <w:t xml:space="preserve">в озерах, </w:t>
      </w:r>
      <w:r w:rsidR="00D80823">
        <w:rPr>
          <w:szCs w:val="26"/>
        </w:rPr>
        <w:t>спостерігаємо</w:t>
      </w:r>
      <w:r>
        <w:rPr>
          <w:szCs w:val="26"/>
        </w:rPr>
        <w:t xml:space="preserve"> </w:t>
      </w:r>
      <w:r w:rsidR="007E44AC">
        <w:rPr>
          <w:szCs w:val="26"/>
        </w:rPr>
        <w:t xml:space="preserve">загальну </w:t>
      </w:r>
      <w:r>
        <w:rPr>
          <w:szCs w:val="26"/>
        </w:rPr>
        <w:t>тенденцію до</w:t>
      </w:r>
      <w:r w:rsidRPr="000E7939">
        <w:rPr>
          <w:szCs w:val="26"/>
        </w:rPr>
        <w:t xml:space="preserve"> </w:t>
      </w:r>
      <w:r w:rsidR="007E44AC">
        <w:rPr>
          <w:szCs w:val="26"/>
        </w:rPr>
        <w:t xml:space="preserve"> </w:t>
      </w:r>
      <w:r w:rsidRPr="000E7939">
        <w:rPr>
          <w:szCs w:val="26"/>
        </w:rPr>
        <w:t>зниження</w:t>
      </w:r>
      <w:r w:rsidR="007E44AC">
        <w:rPr>
          <w:szCs w:val="26"/>
        </w:rPr>
        <w:t xml:space="preserve"> </w:t>
      </w:r>
      <w:r w:rsidRPr="000E7939">
        <w:rPr>
          <w:szCs w:val="26"/>
        </w:rPr>
        <w:t xml:space="preserve">(табл. </w:t>
      </w:r>
      <w:r w:rsidR="00DF78F1">
        <w:rPr>
          <w:szCs w:val="26"/>
        </w:rPr>
        <w:t>1</w:t>
      </w:r>
      <w:r w:rsidRPr="000E7939">
        <w:rPr>
          <w:szCs w:val="26"/>
        </w:rPr>
        <w:t>).</w:t>
      </w:r>
      <w:r>
        <w:rPr>
          <w:szCs w:val="26"/>
        </w:rPr>
        <w:t xml:space="preserve"> Хоча відносно 1991 р. у 2016 р. рівень у </w:t>
      </w:r>
      <w:proofErr w:type="spellStart"/>
      <w:r>
        <w:rPr>
          <w:szCs w:val="26"/>
        </w:rPr>
        <w:t>вдсх</w:t>
      </w:r>
      <w:proofErr w:type="spellEnd"/>
      <w:r>
        <w:rPr>
          <w:szCs w:val="26"/>
        </w:rPr>
        <w:t xml:space="preserve">. </w:t>
      </w:r>
      <w:proofErr w:type="spellStart"/>
      <w:r>
        <w:rPr>
          <w:szCs w:val="26"/>
        </w:rPr>
        <w:t>Турське</w:t>
      </w:r>
      <w:proofErr w:type="spellEnd"/>
      <w:r>
        <w:rPr>
          <w:szCs w:val="26"/>
        </w:rPr>
        <w:t xml:space="preserve"> і оз. Довге знизився майже наполовину – від 0,77 м д</w:t>
      </w:r>
      <w:r w:rsidR="001D32D6">
        <w:rPr>
          <w:szCs w:val="26"/>
        </w:rPr>
        <w:t>о</w:t>
      </w:r>
      <w:r>
        <w:rPr>
          <w:szCs w:val="26"/>
        </w:rPr>
        <w:t xml:space="preserve"> 0,41 м у </w:t>
      </w:r>
      <w:proofErr w:type="spellStart"/>
      <w:r>
        <w:rPr>
          <w:szCs w:val="26"/>
        </w:rPr>
        <w:t>вдсх</w:t>
      </w:r>
      <w:proofErr w:type="spellEnd"/>
      <w:r>
        <w:rPr>
          <w:szCs w:val="26"/>
        </w:rPr>
        <w:t xml:space="preserve">. </w:t>
      </w:r>
      <w:proofErr w:type="spellStart"/>
      <w:r>
        <w:rPr>
          <w:szCs w:val="26"/>
        </w:rPr>
        <w:t>Турському</w:t>
      </w:r>
      <w:proofErr w:type="spellEnd"/>
      <w:r>
        <w:rPr>
          <w:szCs w:val="26"/>
        </w:rPr>
        <w:t xml:space="preserve"> і від 1,33 м до 0,62 м – в оз. Довгому.</w:t>
      </w:r>
    </w:p>
    <w:p w:rsidR="0010349C" w:rsidRDefault="00D80823" w:rsidP="0010349C">
      <w:pPr>
        <w:ind w:firstLine="708"/>
        <w:rPr>
          <w:szCs w:val="26"/>
        </w:rPr>
      </w:pPr>
      <w:r>
        <w:rPr>
          <w:szCs w:val="26"/>
        </w:rPr>
        <w:t>Як бачимо, а</w:t>
      </w:r>
      <w:r w:rsidR="007D6A91" w:rsidRPr="00246155">
        <w:rPr>
          <w:szCs w:val="26"/>
        </w:rPr>
        <w:t xml:space="preserve">мплітуда коливань рівнів істотна </w:t>
      </w:r>
      <w:r w:rsidR="007D6A91">
        <w:rPr>
          <w:szCs w:val="26"/>
        </w:rPr>
        <w:t>у 2016</w:t>
      </w:r>
      <w:r w:rsidR="007D6A91" w:rsidRPr="00246155">
        <w:rPr>
          <w:szCs w:val="26"/>
        </w:rPr>
        <w:t xml:space="preserve"> р.</w:t>
      </w:r>
      <w:r w:rsidR="007D6A91">
        <w:rPr>
          <w:szCs w:val="26"/>
        </w:rPr>
        <w:t xml:space="preserve"> як в озерах, так і у водосховищі </w:t>
      </w:r>
      <w:proofErr w:type="spellStart"/>
      <w:r w:rsidR="007D6A91">
        <w:rPr>
          <w:szCs w:val="26"/>
        </w:rPr>
        <w:t>Турське</w:t>
      </w:r>
      <w:proofErr w:type="spellEnd"/>
      <w:r w:rsidR="007D6A91">
        <w:rPr>
          <w:szCs w:val="26"/>
        </w:rPr>
        <w:t>.</w:t>
      </w:r>
      <w:r w:rsidR="007D6A91" w:rsidRPr="00246155">
        <w:rPr>
          <w:szCs w:val="26"/>
        </w:rPr>
        <w:t xml:space="preserve"> Якщо в 2014 р. в оз. Довгому коливання рівня за рік були 0,12 м, то в 2015</w:t>
      </w:r>
      <w:r w:rsidR="007D6A91">
        <w:rPr>
          <w:szCs w:val="26"/>
        </w:rPr>
        <w:t xml:space="preserve"> і 2016</w:t>
      </w:r>
      <w:r w:rsidR="007D6A91" w:rsidRPr="00246155">
        <w:rPr>
          <w:szCs w:val="26"/>
        </w:rPr>
        <w:t xml:space="preserve"> </w:t>
      </w:r>
      <w:r w:rsidR="007D6A91">
        <w:rPr>
          <w:szCs w:val="26"/>
        </w:rPr>
        <w:t>р</w:t>
      </w:r>
      <w:r w:rsidR="007D6A91" w:rsidRPr="00246155">
        <w:rPr>
          <w:szCs w:val="26"/>
        </w:rPr>
        <w:t xml:space="preserve">р. – 0,85 м. При цьому </w:t>
      </w:r>
      <w:r w:rsidR="0010349C">
        <w:rPr>
          <w:szCs w:val="26"/>
        </w:rPr>
        <w:t>у</w:t>
      </w:r>
      <w:r w:rsidR="007D6A91" w:rsidRPr="00246155">
        <w:rPr>
          <w:szCs w:val="26"/>
        </w:rPr>
        <w:t xml:space="preserve"> </w:t>
      </w:r>
      <w:proofErr w:type="spellStart"/>
      <w:r w:rsidR="007D6A91">
        <w:rPr>
          <w:szCs w:val="26"/>
        </w:rPr>
        <w:t>вдсх</w:t>
      </w:r>
      <w:proofErr w:type="spellEnd"/>
      <w:r w:rsidR="007D6A91" w:rsidRPr="00246155">
        <w:rPr>
          <w:szCs w:val="26"/>
        </w:rPr>
        <w:t xml:space="preserve">. </w:t>
      </w:r>
      <w:proofErr w:type="spellStart"/>
      <w:r w:rsidR="007D6A91" w:rsidRPr="00246155">
        <w:rPr>
          <w:szCs w:val="26"/>
        </w:rPr>
        <w:t>Турському</w:t>
      </w:r>
      <w:proofErr w:type="spellEnd"/>
      <w:r w:rsidR="007D6A91" w:rsidRPr="00246155">
        <w:rPr>
          <w:szCs w:val="26"/>
        </w:rPr>
        <w:t xml:space="preserve"> відповідно 0,11 і 1,45 м, а </w:t>
      </w:r>
      <w:r w:rsidR="0010349C" w:rsidRPr="00246155">
        <w:rPr>
          <w:szCs w:val="26"/>
        </w:rPr>
        <w:t>в оз. Святе 0,19 і 1,20 м</w:t>
      </w:r>
      <w:r w:rsidR="0010349C">
        <w:rPr>
          <w:szCs w:val="26"/>
        </w:rPr>
        <w:t>. Максимальні рівні в озерах спостерігалися у квітні 2015 р. при опадах у березні 124% від норми і в квітні 108% від норми. Але при опадах 280,7% від норми</w:t>
      </w:r>
      <w:r w:rsidR="00830323">
        <w:rPr>
          <w:szCs w:val="26"/>
        </w:rPr>
        <w:t xml:space="preserve"> в</w:t>
      </w:r>
      <w:r w:rsidR="0010349C">
        <w:rPr>
          <w:szCs w:val="26"/>
        </w:rPr>
        <w:t xml:space="preserve"> березні і 210,5% від норми в квітні зростання рівнів не спостерігається. У </w:t>
      </w:r>
      <w:proofErr w:type="spellStart"/>
      <w:r w:rsidR="0010349C">
        <w:rPr>
          <w:szCs w:val="26"/>
        </w:rPr>
        <w:t>вдсх</w:t>
      </w:r>
      <w:proofErr w:type="spellEnd"/>
      <w:r w:rsidR="0010349C">
        <w:rPr>
          <w:szCs w:val="26"/>
        </w:rPr>
        <w:t xml:space="preserve">. </w:t>
      </w:r>
      <w:proofErr w:type="spellStart"/>
      <w:r w:rsidR="0010349C">
        <w:rPr>
          <w:szCs w:val="26"/>
        </w:rPr>
        <w:t>Турському</w:t>
      </w:r>
      <w:proofErr w:type="spellEnd"/>
      <w:r w:rsidR="0010349C">
        <w:rPr>
          <w:szCs w:val="26"/>
        </w:rPr>
        <w:t xml:space="preserve"> рівень у 2015 р. – 0,97 м, у 2016 р. – 0,41 м. </w:t>
      </w:r>
      <w:r w:rsidR="00830323">
        <w:rPr>
          <w:szCs w:val="26"/>
        </w:rPr>
        <w:t>Стосовно</w:t>
      </w:r>
      <w:r w:rsidR="0010349C">
        <w:rPr>
          <w:szCs w:val="26"/>
        </w:rPr>
        <w:t xml:space="preserve"> </w:t>
      </w:r>
      <w:proofErr w:type="spellStart"/>
      <w:r w:rsidR="0010349C">
        <w:rPr>
          <w:szCs w:val="26"/>
        </w:rPr>
        <w:t>рівневого</w:t>
      </w:r>
      <w:proofErr w:type="spellEnd"/>
      <w:r w:rsidR="0010349C">
        <w:rPr>
          <w:szCs w:val="26"/>
        </w:rPr>
        <w:t xml:space="preserve"> режиму  в озері Довге</w:t>
      </w:r>
      <w:r w:rsidR="00830323">
        <w:rPr>
          <w:szCs w:val="26"/>
        </w:rPr>
        <w:t xml:space="preserve"> – </w:t>
      </w:r>
      <w:r w:rsidR="0010349C">
        <w:rPr>
          <w:szCs w:val="26"/>
        </w:rPr>
        <w:t xml:space="preserve"> він практично не змінився.</w:t>
      </w:r>
    </w:p>
    <w:p w:rsidR="0059309E" w:rsidRPr="007D6A91" w:rsidRDefault="0059309E" w:rsidP="005C4CBE">
      <w:pPr>
        <w:rPr>
          <w:sz w:val="12"/>
          <w:szCs w:val="12"/>
        </w:rPr>
      </w:pPr>
    </w:p>
    <w:p w:rsidR="003D6957" w:rsidRPr="00126800" w:rsidRDefault="00DF78F1" w:rsidP="003D6957">
      <w:pPr>
        <w:ind w:firstLine="0"/>
        <w:jc w:val="center"/>
        <w:rPr>
          <w:b/>
          <w:szCs w:val="28"/>
        </w:rPr>
      </w:pPr>
      <w:r w:rsidRPr="00126800">
        <w:rPr>
          <w:b/>
          <w:szCs w:val="28"/>
        </w:rPr>
        <w:t>1</w:t>
      </w:r>
      <w:r w:rsidR="003D6957" w:rsidRPr="00126800">
        <w:rPr>
          <w:b/>
          <w:szCs w:val="28"/>
        </w:rPr>
        <w:t xml:space="preserve">. </w:t>
      </w:r>
      <w:proofErr w:type="spellStart"/>
      <w:r w:rsidR="0046443C" w:rsidRPr="00126800">
        <w:rPr>
          <w:b/>
          <w:szCs w:val="28"/>
        </w:rPr>
        <w:t>Рівневий</w:t>
      </w:r>
      <w:proofErr w:type="spellEnd"/>
      <w:r w:rsidR="003D6957" w:rsidRPr="00126800">
        <w:rPr>
          <w:b/>
          <w:szCs w:val="28"/>
        </w:rPr>
        <w:t xml:space="preserve"> </w:t>
      </w:r>
      <w:r w:rsidR="0046443C" w:rsidRPr="00126800">
        <w:rPr>
          <w:b/>
          <w:szCs w:val="28"/>
        </w:rPr>
        <w:t>режим</w:t>
      </w:r>
      <w:r w:rsidR="003D6957" w:rsidRPr="00126800">
        <w:rPr>
          <w:b/>
          <w:szCs w:val="28"/>
        </w:rPr>
        <w:t xml:space="preserve"> озер в зоні можливого впливу </w:t>
      </w:r>
      <w:proofErr w:type="spellStart"/>
      <w:r w:rsidR="003D6957" w:rsidRPr="00126800">
        <w:rPr>
          <w:b/>
          <w:szCs w:val="28"/>
        </w:rPr>
        <w:t>Хотиславського</w:t>
      </w:r>
      <w:proofErr w:type="spellEnd"/>
      <w:r w:rsidR="003D6957" w:rsidRPr="00126800">
        <w:rPr>
          <w:b/>
          <w:szCs w:val="28"/>
        </w:rPr>
        <w:t xml:space="preserve"> кар’єру</w:t>
      </w:r>
    </w:p>
    <w:p w:rsidR="003D6957" w:rsidRPr="007D6A91" w:rsidRDefault="003D6957" w:rsidP="003D6957">
      <w:pPr>
        <w:ind w:firstLine="0"/>
        <w:jc w:val="center"/>
        <w:rPr>
          <w:sz w:val="12"/>
          <w:szCs w:val="12"/>
        </w:rPr>
      </w:pPr>
    </w:p>
    <w:tbl>
      <w:tblPr>
        <w:tblStyle w:val="a3"/>
        <w:tblW w:w="0" w:type="auto"/>
        <w:tblInd w:w="-113" w:type="dxa"/>
        <w:tblLook w:val="04A0" w:firstRow="1" w:lastRow="0" w:firstColumn="1" w:lastColumn="0" w:noHBand="0" w:noVBand="1"/>
      </w:tblPr>
      <w:tblGrid>
        <w:gridCol w:w="905"/>
        <w:gridCol w:w="1184"/>
        <w:gridCol w:w="806"/>
        <w:gridCol w:w="831"/>
        <w:gridCol w:w="1029"/>
        <w:gridCol w:w="792"/>
        <w:gridCol w:w="813"/>
        <w:gridCol w:w="792"/>
        <w:gridCol w:w="813"/>
        <w:gridCol w:w="792"/>
        <w:gridCol w:w="813"/>
      </w:tblGrid>
      <w:tr w:rsidR="005C4CBE" w:rsidTr="005C4CBE">
        <w:tc>
          <w:tcPr>
            <w:tcW w:w="905" w:type="dxa"/>
            <w:vMerge w:val="restart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Озеро</w:t>
            </w:r>
          </w:p>
        </w:tc>
        <w:tc>
          <w:tcPr>
            <w:tcW w:w="1184" w:type="dxa"/>
            <w:vMerge w:val="restart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 xml:space="preserve">Абсолютна відмітка реперу біля </w:t>
            </w:r>
            <w:proofErr w:type="spellStart"/>
            <w:r w:rsidRPr="00126800">
              <w:rPr>
                <w:rFonts w:cs="Times New Roman"/>
                <w:sz w:val="20"/>
                <w:szCs w:val="20"/>
              </w:rPr>
              <w:t>урізу</w:t>
            </w:r>
            <w:proofErr w:type="spellEnd"/>
            <w:r w:rsidRPr="00126800">
              <w:rPr>
                <w:rFonts w:cs="Times New Roman"/>
                <w:sz w:val="20"/>
                <w:szCs w:val="20"/>
              </w:rPr>
              <w:t xml:space="preserve"> води (2013 р.), м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 w:rsidR="005C4CBE" w:rsidRPr="00126800" w:rsidRDefault="00830323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К</w:t>
            </w:r>
            <w:r w:rsidR="005C4CBE" w:rsidRPr="00126800">
              <w:rPr>
                <w:rFonts w:cs="Times New Roman"/>
                <w:sz w:val="20"/>
                <w:szCs w:val="20"/>
              </w:rPr>
              <w:t>ритичні (на 25.09.1991 р.)</w:t>
            </w:r>
          </w:p>
        </w:tc>
        <w:tc>
          <w:tcPr>
            <w:tcW w:w="1029" w:type="dxa"/>
            <w:vMerge w:val="restart"/>
            <w:vAlign w:val="center"/>
          </w:tcPr>
          <w:p w:rsidR="005C4CBE" w:rsidRPr="00126800" w:rsidRDefault="00830323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Ф</w:t>
            </w:r>
            <w:r w:rsidR="005C4CBE" w:rsidRPr="00126800">
              <w:rPr>
                <w:rFonts w:cs="Times New Roman"/>
                <w:sz w:val="20"/>
                <w:szCs w:val="20"/>
              </w:rPr>
              <w:t>онові</w:t>
            </w:r>
          </w:p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(на 23.10. 1992 р.)</w:t>
            </w:r>
          </w:p>
        </w:tc>
        <w:tc>
          <w:tcPr>
            <w:tcW w:w="4815" w:type="dxa"/>
            <w:gridSpan w:val="6"/>
            <w:vAlign w:val="center"/>
          </w:tcPr>
          <w:p w:rsidR="005C4CBE" w:rsidRPr="00126800" w:rsidRDefault="00830323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С</w:t>
            </w:r>
            <w:r w:rsidR="005C4CBE" w:rsidRPr="00126800">
              <w:rPr>
                <w:rFonts w:cs="Times New Roman"/>
                <w:sz w:val="20"/>
                <w:szCs w:val="20"/>
              </w:rPr>
              <w:t>учасні середньомісячні рівні</w:t>
            </w:r>
          </w:p>
        </w:tc>
      </w:tr>
      <w:tr w:rsidR="005C4CBE" w:rsidTr="005C4CBE">
        <w:tc>
          <w:tcPr>
            <w:tcW w:w="905" w:type="dxa"/>
            <w:vMerge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2014 р.</w:t>
            </w:r>
          </w:p>
        </w:tc>
        <w:tc>
          <w:tcPr>
            <w:tcW w:w="1605" w:type="dxa"/>
            <w:gridSpan w:val="2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2015 р.</w:t>
            </w:r>
          </w:p>
        </w:tc>
        <w:tc>
          <w:tcPr>
            <w:tcW w:w="1605" w:type="dxa"/>
            <w:gridSpan w:val="2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2016 р.</w:t>
            </w:r>
          </w:p>
        </w:tc>
      </w:tr>
      <w:tr w:rsidR="005C4CBE" w:rsidTr="005C4CBE">
        <w:tc>
          <w:tcPr>
            <w:tcW w:w="905" w:type="dxa"/>
            <w:vMerge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26800">
              <w:rPr>
                <w:rFonts w:cs="Times New Roman"/>
                <w:sz w:val="20"/>
                <w:szCs w:val="20"/>
              </w:rPr>
              <w:t>абс</w:t>
            </w:r>
            <w:proofErr w:type="spellEnd"/>
            <w:r w:rsidRPr="00126800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126800">
              <w:rPr>
                <w:rFonts w:cs="Times New Roman"/>
                <w:sz w:val="20"/>
                <w:szCs w:val="20"/>
              </w:rPr>
              <w:t>відм</w:t>
            </w:r>
            <w:proofErr w:type="spellEnd"/>
            <w:r w:rsidRPr="00126800">
              <w:rPr>
                <w:rFonts w:cs="Times New Roman"/>
                <w:sz w:val="20"/>
                <w:szCs w:val="20"/>
              </w:rPr>
              <w:t>., м</w:t>
            </w:r>
          </w:p>
        </w:tc>
        <w:tc>
          <w:tcPr>
            <w:tcW w:w="831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рівень, м</w:t>
            </w:r>
          </w:p>
        </w:tc>
        <w:tc>
          <w:tcPr>
            <w:tcW w:w="1029" w:type="dxa"/>
            <w:vMerge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26800">
              <w:rPr>
                <w:rFonts w:cs="Times New Roman"/>
                <w:sz w:val="20"/>
                <w:szCs w:val="20"/>
              </w:rPr>
              <w:t>абс</w:t>
            </w:r>
            <w:proofErr w:type="spellEnd"/>
            <w:r w:rsidRPr="00126800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126800">
              <w:rPr>
                <w:rFonts w:cs="Times New Roman"/>
                <w:sz w:val="20"/>
                <w:szCs w:val="20"/>
              </w:rPr>
              <w:t>відм</w:t>
            </w:r>
            <w:proofErr w:type="spellEnd"/>
            <w:r w:rsidRPr="00126800">
              <w:rPr>
                <w:rFonts w:cs="Times New Roman"/>
                <w:sz w:val="20"/>
                <w:szCs w:val="20"/>
              </w:rPr>
              <w:t>., м</w:t>
            </w:r>
          </w:p>
        </w:tc>
        <w:tc>
          <w:tcPr>
            <w:tcW w:w="813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рівень, м</w:t>
            </w:r>
          </w:p>
        </w:tc>
        <w:tc>
          <w:tcPr>
            <w:tcW w:w="792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26800">
              <w:rPr>
                <w:rFonts w:cs="Times New Roman"/>
                <w:sz w:val="20"/>
                <w:szCs w:val="20"/>
              </w:rPr>
              <w:t>абс</w:t>
            </w:r>
            <w:proofErr w:type="spellEnd"/>
            <w:r w:rsidRPr="00126800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126800">
              <w:rPr>
                <w:rFonts w:cs="Times New Roman"/>
                <w:sz w:val="20"/>
                <w:szCs w:val="20"/>
              </w:rPr>
              <w:t>відм</w:t>
            </w:r>
            <w:proofErr w:type="spellEnd"/>
            <w:r w:rsidRPr="00126800">
              <w:rPr>
                <w:rFonts w:cs="Times New Roman"/>
                <w:sz w:val="20"/>
                <w:szCs w:val="20"/>
              </w:rPr>
              <w:t>., м</w:t>
            </w:r>
          </w:p>
        </w:tc>
        <w:tc>
          <w:tcPr>
            <w:tcW w:w="813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рівень, м</w:t>
            </w:r>
          </w:p>
        </w:tc>
        <w:tc>
          <w:tcPr>
            <w:tcW w:w="792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26800">
              <w:rPr>
                <w:rFonts w:cs="Times New Roman"/>
                <w:sz w:val="20"/>
                <w:szCs w:val="20"/>
              </w:rPr>
              <w:t>абс</w:t>
            </w:r>
            <w:proofErr w:type="spellEnd"/>
            <w:r w:rsidRPr="00126800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126800">
              <w:rPr>
                <w:rFonts w:cs="Times New Roman"/>
                <w:sz w:val="20"/>
                <w:szCs w:val="20"/>
              </w:rPr>
              <w:t>відм</w:t>
            </w:r>
            <w:proofErr w:type="spellEnd"/>
            <w:r w:rsidRPr="00126800">
              <w:rPr>
                <w:rFonts w:cs="Times New Roman"/>
                <w:sz w:val="20"/>
                <w:szCs w:val="20"/>
              </w:rPr>
              <w:t>., м</w:t>
            </w:r>
          </w:p>
        </w:tc>
        <w:tc>
          <w:tcPr>
            <w:tcW w:w="813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рівень, м</w:t>
            </w:r>
          </w:p>
        </w:tc>
      </w:tr>
      <w:tr w:rsidR="005C4CBE" w:rsidTr="0010349C">
        <w:tc>
          <w:tcPr>
            <w:tcW w:w="905" w:type="dxa"/>
            <w:vAlign w:val="center"/>
          </w:tcPr>
          <w:p w:rsidR="005C4CBE" w:rsidRPr="00126800" w:rsidRDefault="005C4CBE" w:rsidP="00926BD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126800">
              <w:rPr>
                <w:rFonts w:cs="Times New Roman"/>
                <w:sz w:val="20"/>
                <w:szCs w:val="20"/>
              </w:rPr>
              <w:t>Водосх</w:t>
            </w:r>
            <w:proofErr w:type="spellEnd"/>
            <w:r w:rsidRPr="00126800">
              <w:rPr>
                <w:rFonts w:cs="Times New Roman"/>
                <w:sz w:val="20"/>
                <w:szCs w:val="20"/>
              </w:rPr>
              <w:t>.</w:t>
            </w:r>
          </w:p>
          <w:p w:rsidR="005C4CBE" w:rsidRPr="00126800" w:rsidRDefault="005C4CBE" w:rsidP="00926BD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126800">
              <w:rPr>
                <w:rFonts w:cs="Times New Roman"/>
                <w:sz w:val="20"/>
                <w:szCs w:val="20"/>
              </w:rPr>
              <w:t>Турське</w:t>
            </w:r>
            <w:proofErr w:type="spellEnd"/>
            <w:r w:rsidRPr="0012680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156,17</w:t>
            </w:r>
          </w:p>
        </w:tc>
        <w:tc>
          <w:tcPr>
            <w:tcW w:w="806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155,4</w:t>
            </w:r>
          </w:p>
        </w:tc>
        <w:tc>
          <w:tcPr>
            <w:tcW w:w="831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0,77</w:t>
            </w:r>
          </w:p>
        </w:tc>
        <w:tc>
          <w:tcPr>
            <w:tcW w:w="1029" w:type="dxa"/>
            <w:vAlign w:val="center"/>
          </w:tcPr>
          <w:p w:rsidR="005C4CBE" w:rsidRPr="00126800" w:rsidRDefault="005C4CBE" w:rsidP="0010349C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156,02</w:t>
            </w:r>
          </w:p>
        </w:tc>
        <w:tc>
          <w:tcPr>
            <w:tcW w:w="792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156,38</w:t>
            </w:r>
          </w:p>
        </w:tc>
        <w:tc>
          <w:tcPr>
            <w:tcW w:w="813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0,20</w:t>
            </w:r>
          </w:p>
        </w:tc>
        <w:tc>
          <w:tcPr>
            <w:tcW w:w="792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157,14</w:t>
            </w:r>
          </w:p>
        </w:tc>
        <w:tc>
          <w:tcPr>
            <w:tcW w:w="813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0,97</w:t>
            </w:r>
          </w:p>
        </w:tc>
        <w:tc>
          <w:tcPr>
            <w:tcW w:w="792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156,58</w:t>
            </w:r>
          </w:p>
        </w:tc>
        <w:tc>
          <w:tcPr>
            <w:tcW w:w="813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0,41</w:t>
            </w:r>
          </w:p>
        </w:tc>
      </w:tr>
      <w:tr w:rsidR="005C4CBE" w:rsidTr="005C4CBE">
        <w:tc>
          <w:tcPr>
            <w:tcW w:w="905" w:type="dxa"/>
            <w:vAlign w:val="center"/>
          </w:tcPr>
          <w:p w:rsidR="005C4CBE" w:rsidRPr="00126800" w:rsidRDefault="005C4CBE" w:rsidP="00926BD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 xml:space="preserve">Довге </w:t>
            </w:r>
          </w:p>
        </w:tc>
        <w:tc>
          <w:tcPr>
            <w:tcW w:w="1184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156,22</w:t>
            </w:r>
          </w:p>
        </w:tc>
        <w:tc>
          <w:tcPr>
            <w:tcW w:w="806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154,89</w:t>
            </w:r>
          </w:p>
        </w:tc>
        <w:tc>
          <w:tcPr>
            <w:tcW w:w="831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1,33</w:t>
            </w:r>
          </w:p>
        </w:tc>
        <w:tc>
          <w:tcPr>
            <w:tcW w:w="1029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156,89</w:t>
            </w:r>
          </w:p>
        </w:tc>
        <w:tc>
          <w:tcPr>
            <w:tcW w:w="813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0,67</w:t>
            </w:r>
          </w:p>
        </w:tc>
        <w:tc>
          <w:tcPr>
            <w:tcW w:w="792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156,84</w:t>
            </w:r>
          </w:p>
        </w:tc>
        <w:tc>
          <w:tcPr>
            <w:tcW w:w="813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0,62</w:t>
            </w:r>
          </w:p>
        </w:tc>
        <w:tc>
          <w:tcPr>
            <w:tcW w:w="792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156,84</w:t>
            </w:r>
          </w:p>
        </w:tc>
        <w:tc>
          <w:tcPr>
            <w:tcW w:w="813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0,62</w:t>
            </w:r>
          </w:p>
        </w:tc>
      </w:tr>
      <w:tr w:rsidR="005C4CBE" w:rsidTr="005C4CBE">
        <w:tc>
          <w:tcPr>
            <w:tcW w:w="905" w:type="dxa"/>
            <w:vAlign w:val="center"/>
          </w:tcPr>
          <w:p w:rsidR="005C4CBE" w:rsidRPr="00126800" w:rsidRDefault="005C4CBE" w:rsidP="00926BD4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 xml:space="preserve">Святе </w:t>
            </w:r>
          </w:p>
        </w:tc>
        <w:tc>
          <w:tcPr>
            <w:tcW w:w="1184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158,15</w:t>
            </w:r>
          </w:p>
        </w:tc>
        <w:tc>
          <w:tcPr>
            <w:tcW w:w="806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157,33</w:t>
            </w:r>
          </w:p>
        </w:tc>
        <w:tc>
          <w:tcPr>
            <w:tcW w:w="831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0,82</w:t>
            </w:r>
          </w:p>
        </w:tc>
        <w:tc>
          <w:tcPr>
            <w:tcW w:w="1029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158,55</w:t>
            </w:r>
          </w:p>
        </w:tc>
        <w:tc>
          <w:tcPr>
            <w:tcW w:w="792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158,70</w:t>
            </w:r>
          </w:p>
        </w:tc>
        <w:tc>
          <w:tcPr>
            <w:tcW w:w="813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0,55</w:t>
            </w:r>
          </w:p>
        </w:tc>
        <w:tc>
          <w:tcPr>
            <w:tcW w:w="792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158,82</w:t>
            </w:r>
          </w:p>
        </w:tc>
        <w:tc>
          <w:tcPr>
            <w:tcW w:w="813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26800">
              <w:rPr>
                <w:rFonts w:cs="Times New Roman"/>
                <w:sz w:val="20"/>
                <w:szCs w:val="20"/>
              </w:rPr>
              <w:t>0,67</w:t>
            </w:r>
          </w:p>
        </w:tc>
        <w:tc>
          <w:tcPr>
            <w:tcW w:w="792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:rsidR="005C4CBE" w:rsidRPr="00126800" w:rsidRDefault="005C4CBE" w:rsidP="00926BD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1D32D6" w:rsidRDefault="001D32D6" w:rsidP="0010349C">
      <w:pPr>
        <w:pStyle w:val="a4"/>
        <w:spacing w:before="240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07141F">
        <w:rPr>
          <w:sz w:val="28"/>
          <w:szCs w:val="28"/>
          <w:lang w:val="uk-UA"/>
        </w:rPr>
        <w:t>айвищі рівні</w:t>
      </w:r>
      <w:r w:rsidRPr="003057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оз</w:t>
      </w:r>
      <w:r w:rsidR="00830323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Світязь </w:t>
      </w:r>
      <w:r w:rsidRPr="0030575A">
        <w:rPr>
          <w:sz w:val="28"/>
          <w:szCs w:val="28"/>
          <w:lang w:val="uk-UA"/>
        </w:rPr>
        <w:t>спостеріг</w:t>
      </w:r>
      <w:r w:rsidR="0007141F">
        <w:rPr>
          <w:sz w:val="28"/>
          <w:szCs w:val="28"/>
          <w:lang w:val="uk-UA"/>
        </w:rPr>
        <w:t>алися у</w:t>
      </w:r>
      <w:r w:rsidRPr="0030575A">
        <w:rPr>
          <w:sz w:val="28"/>
          <w:szCs w:val="28"/>
          <w:lang w:val="uk-UA"/>
        </w:rPr>
        <w:t xml:space="preserve"> </w:t>
      </w:r>
      <w:r w:rsidR="0007141F">
        <w:rPr>
          <w:sz w:val="28"/>
          <w:szCs w:val="28"/>
          <w:lang w:val="uk-UA"/>
        </w:rPr>
        <w:t>2007-2010 роках, а</w:t>
      </w:r>
      <w:r>
        <w:rPr>
          <w:sz w:val="28"/>
          <w:szCs w:val="28"/>
          <w:lang w:val="uk-UA"/>
        </w:rPr>
        <w:t xml:space="preserve"> найнижч</w:t>
      </w:r>
      <w:r w:rsidR="00830323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– </w:t>
      </w:r>
      <w:r w:rsidRPr="0030575A">
        <w:rPr>
          <w:sz w:val="28"/>
          <w:szCs w:val="28"/>
          <w:lang w:val="uk-UA"/>
        </w:rPr>
        <w:t xml:space="preserve"> в 1973</w:t>
      </w:r>
      <w:r w:rsidR="0007141F">
        <w:rPr>
          <w:sz w:val="28"/>
          <w:szCs w:val="28"/>
          <w:lang w:val="uk-UA"/>
        </w:rPr>
        <w:t>-</w:t>
      </w:r>
      <w:r w:rsidRPr="0030575A">
        <w:rPr>
          <w:sz w:val="28"/>
          <w:szCs w:val="28"/>
          <w:lang w:val="uk-UA"/>
        </w:rPr>
        <w:t>1974 роках після проведення осушувальних робіт</w:t>
      </w:r>
      <w:r w:rsidR="0007141F">
        <w:rPr>
          <w:sz w:val="28"/>
          <w:szCs w:val="28"/>
          <w:lang w:val="uk-UA"/>
        </w:rPr>
        <w:t xml:space="preserve"> і активного використання осушуваних земель до середини 90-х років минулого століття.</w:t>
      </w:r>
      <w:r w:rsidRPr="0030575A">
        <w:rPr>
          <w:sz w:val="28"/>
          <w:szCs w:val="28"/>
          <w:lang w:val="uk-UA"/>
        </w:rPr>
        <w:t xml:space="preserve"> </w:t>
      </w:r>
      <w:r w:rsidR="0007141F">
        <w:rPr>
          <w:sz w:val="28"/>
          <w:szCs w:val="28"/>
          <w:lang w:val="uk-UA"/>
        </w:rPr>
        <w:t>Проте</w:t>
      </w:r>
      <w:r w:rsidRPr="0030575A">
        <w:rPr>
          <w:sz w:val="28"/>
          <w:szCs w:val="28"/>
          <w:lang w:val="uk-UA"/>
        </w:rPr>
        <w:t xml:space="preserve"> надалі</w:t>
      </w:r>
      <w:r w:rsidR="007A5BCF">
        <w:rPr>
          <w:sz w:val="28"/>
          <w:szCs w:val="28"/>
          <w:lang w:val="uk-UA"/>
        </w:rPr>
        <w:t>, незважаючи на підвищення об’ємів випаровування,</w:t>
      </w:r>
      <w:r w:rsidRPr="0030575A">
        <w:rPr>
          <w:sz w:val="28"/>
          <w:szCs w:val="28"/>
          <w:lang w:val="uk-UA"/>
        </w:rPr>
        <w:t xml:space="preserve"> рівень</w:t>
      </w:r>
      <w:r w:rsidR="007A5BCF">
        <w:rPr>
          <w:sz w:val="28"/>
          <w:szCs w:val="28"/>
          <w:lang w:val="uk-UA"/>
        </w:rPr>
        <w:t xml:space="preserve"> води, в цілому, підвищився (рис. 5) </w:t>
      </w:r>
      <w:r w:rsidRPr="0030575A">
        <w:rPr>
          <w:sz w:val="28"/>
          <w:szCs w:val="28"/>
          <w:lang w:val="uk-UA"/>
        </w:rPr>
        <w:t xml:space="preserve"> і коливання відбувал</w:t>
      </w:r>
      <w:r w:rsidR="007A5BCF">
        <w:rPr>
          <w:sz w:val="28"/>
          <w:szCs w:val="28"/>
          <w:lang w:val="uk-UA"/>
        </w:rPr>
        <w:t>ись</w:t>
      </w:r>
      <w:r w:rsidRPr="0030575A">
        <w:rPr>
          <w:sz w:val="28"/>
          <w:szCs w:val="28"/>
          <w:lang w:val="uk-UA"/>
        </w:rPr>
        <w:t xml:space="preserve"> відповідно до сезонів року та циклічно</w:t>
      </w:r>
      <w:r w:rsidR="007A5BCF">
        <w:rPr>
          <w:sz w:val="28"/>
          <w:szCs w:val="28"/>
          <w:lang w:val="uk-UA"/>
        </w:rPr>
        <w:t xml:space="preserve"> в</w:t>
      </w:r>
      <w:r w:rsidRPr="0030575A">
        <w:rPr>
          <w:sz w:val="28"/>
          <w:szCs w:val="28"/>
          <w:lang w:val="uk-UA"/>
        </w:rPr>
        <w:t xml:space="preserve"> «сухі – мокрі» роки, залежно від метеорологічних умов.</w:t>
      </w:r>
      <w:r w:rsidRPr="00F611AE">
        <w:rPr>
          <w:sz w:val="28"/>
          <w:szCs w:val="28"/>
          <w:lang w:val="uk-UA"/>
        </w:rPr>
        <w:t xml:space="preserve"> </w:t>
      </w:r>
      <w:r w:rsidR="00830323">
        <w:rPr>
          <w:sz w:val="28"/>
          <w:szCs w:val="28"/>
          <w:lang w:val="uk-UA"/>
        </w:rPr>
        <w:t>Імовірніше</w:t>
      </w:r>
      <w:r w:rsidR="007A5BCF">
        <w:rPr>
          <w:sz w:val="28"/>
          <w:szCs w:val="28"/>
          <w:lang w:val="uk-UA"/>
        </w:rPr>
        <w:t xml:space="preserve"> стабілізація і підвищення рівня води за </w:t>
      </w:r>
      <w:r w:rsidR="00830323">
        <w:rPr>
          <w:sz w:val="28"/>
          <w:szCs w:val="28"/>
          <w:lang w:val="uk-UA"/>
        </w:rPr>
        <w:t>зазначений</w:t>
      </w:r>
      <w:r w:rsidR="007A5BCF">
        <w:rPr>
          <w:sz w:val="28"/>
          <w:szCs w:val="28"/>
          <w:lang w:val="uk-UA"/>
        </w:rPr>
        <w:t xml:space="preserve"> період відбулося у зв’язку із зменшенням інтенсивності осушення. Проте, незважаючи на це, починаючи з 2010-2011 рр. спостерігається незначне зниження рівня </w:t>
      </w:r>
      <w:r w:rsidR="007A5BCF">
        <w:rPr>
          <w:sz w:val="28"/>
          <w:szCs w:val="28"/>
          <w:lang w:val="uk-UA"/>
        </w:rPr>
        <w:lastRenderedPageBreak/>
        <w:t xml:space="preserve">води, особливо мінімального, що не </w:t>
      </w:r>
      <w:r w:rsidR="00830323">
        <w:rPr>
          <w:sz w:val="28"/>
          <w:szCs w:val="28"/>
          <w:lang w:val="uk-UA"/>
        </w:rPr>
        <w:t>пояснюється</w:t>
      </w:r>
      <w:r w:rsidR="007A5BCF">
        <w:rPr>
          <w:sz w:val="28"/>
          <w:szCs w:val="28"/>
          <w:lang w:val="uk-UA"/>
        </w:rPr>
        <w:t xml:space="preserve"> тільки зміною кліматичних умов. Очевидно має місце і техногенний вплив на гідрологічний режим озера. </w:t>
      </w:r>
    </w:p>
    <w:p w:rsidR="00021F76" w:rsidRDefault="00DF78F1" w:rsidP="0059309E">
      <w:pPr>
        <w:ind w:firstLine="0"/>
        <w:jc w:val="center"/>
        <w:rPr>
          <w:szCs w:val="26"/>
        </w:rPr>
      </w:pPr>
      <w:r>
        <w:rPr>
          <w:noProof/>
          <w:szCs w:val="26"/>
          <w:lang w:val="ru-RU" w:eastAsia="ru-RU"/>
        </w:rPr>
        <w:drawing>
          <wp:inline distT="0" distB="0" distL="0" distR="0">
            <wp:extent cx="6501765" cy="36215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5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928" cy="362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F76" w:rsidRPr="007D6A91" w:rsidRDefault="00021F76" w:rsidP="00021F76">
      <w:pPr>
        <w:rPr>
          <w:sz w:val="12"/>
          <w:szCs w:val="12"/>
        </w:rPr>
      </w:pPr>
    </w:p>
    <w:p w:rsidR="00021F76" w:rsidRPr="00126800" w:rsidRDefault="00021F76" w:rsidP="0010349C">
      <w:pPr>
        <w:tabs>
          <w:tab w:val="left" w:pos="3870"/>
        </w:tabs>
        <w:spacing w:after="240"/>
        <w:jc w:val="center"/>
        <w:rPr>
          <w:b/>
          <w:szCs w:val="28"/>
        </w:rPr>
      </w:pPr>
      <w:r w:rsidRPr="00126800">
        <w:rPr>
          <w:b/>
          <w:szCs w:val="28"/>
        </w:rPr>
        <w:t xml:space="preserve">Рис. </w:t>
      </w:r>
      <w:r w:rsidR="0046443C" w:rsidRPr="00126800">
        <w:rPr>
          <w:b/>
          <w:szCs w:val="28"/>
        </w:rPr>
        <w:t>5.</w:t>
      </w:r>
      <w:r w:rsidRPr="00126800">
        <w:rPr>
          <w:b/>
          <w:szCs w:val="28"/>
        </w:rPr>
        <w:t xml:space="preserve"> Динаміка рівня води в оз</w:t>
      </w:r>
      <w:r w:rsidR="00830323" w:rsidRPr="00126800">
        <w:rPr>
          <w:b/>
          <w:szCs w:val="28"/>
        </w:rPr>
        <w:t>.</w:t>
      </w:r>
      <w:r w:rsidRPr="00126800">
        <w:rPr>
          <w:b/>
          <w:szCs w:val="28"/>
        </w:rPr>
        <w:t xml:space="preserve"> Світязь</w:t>
      </w:r>
      <w:r w:rsidR="00DF78F1" w:rsidRPr="00126800">
        <w:rPr>
          <w:b/>
          <w:szCs w:val="28"/>
        </w:rPr>
        <w:t xml:space="preserve"> за 1985-2016 рр.</w:t>
      </w:r>
    </w:p>
    <w:p w:rsidR="00B96E0A" w:rsidRPr="0030575A" w:rsidRDefault="00B96E0A" w:rsidP="0010349C">
      <w:pPr>
        <w:ind w:firstLine="851"/>
        <w:rPr>
          <w:szCs w:val="28"/>
        </w:rPr>
      </w:pPr>
      <w:r w:rsidRPr="0030575A">
        <w:rPr>
          <w:szCs w:val="28"/>
        </w:rPr>
        <w:t xml:space="preserve">Аналізуючи сучасний </w:t>
      </w:r>
      <w:proofErr w:type="spellStart"/>
      <w:r w:rsidR="00A20F12">
        <w:rPr>
          <w:szCs w:val="28"/>
        </w:rPr>
        <w:t>гідролого-гідрогео</w:t>
      </w:r>
      <w:r w:rsidRPr="0030575A">
        <w:rPr>
          <w:szCs w:val="28"/>
        </w:rPr>
        <w:t>логічний</w:t>
      </w:r>
      <w:proofErr w:type="spellEnd"/>
      <w:r w:rsidRPr="0030575A">
        <w:rPr>
          <w:szCs w:val="28"/>
        </w:rPr>
        <w:t xml:space="preserve"> стан території, що склався протягом </w:t>
      </w:r>
      <w:r>
        <w:rPr>
          <w:szCs w:val="28"/>
        </w:rPr>
        <w:t>останніх років</w:t>
      </w:r>
      <w:r w:rsidRPr="0030575A">
        <w:rPr>
          <w:szCs w:val="28"/>
        </w:rPr>
        <w:t xml:space="preserve">, </w:t>
      </w:r>
      <w:r>
        <w:rPr>
          <w:szCs w:val="28"/>
        </w:rPr>
        <w:t>необхідно</w:t>
      </w:r>
      <w:r w:rsidRPr="0030575A">
        <w:rPr>
          <w:szCs w:val="28"/>
        </w:rPr>
        <w:t xml:space="preserve"> відмітити, що на сьогодні  спостерігається пониження рівнів вод </w:t>
      </w:r>
      <w:r w:rsidR="007A5BCF" w:rsidRPr="0030575A">
        <w:rPr>
          <w:szCs w:val="28"/>
        </w:rPr>
        <w:t>ґрунтового</w:t>
      </w:r>
      <w:r w:rsidRPr="0030575A">
        <w:rPr>
          <w:szCs w:val="28"/>
        </w:rPr>
        <w:t xml:space="preserve"> та напірного горизонтів</w:t>
      </w:r>
      <w:r>
        <w:rPr>
          <w:szCs w:val="28"/>
        </w:rPr>
        <w:t>,</w:t>
      </w:r>
      <w:r w:rsidRPr="00A23600">
        <w:rPr>
          <w:szCs w:val="28"/>
        </w:rPr>
        <w:t xml:space="preserve"> </w:t>
      </w:r>
      <w:r w:rsidRPr="0030575A">
        <w:rPr>
          <w:szCs w:val="28"/>
        </w:rPr>
        <w:t>а відповідно</w:t>
      </w:r>
      <w:r>
        <w:rPr>
          <w:szCs w:val="28"/>
        </w:rPr>
        <w:t xml:space="preserve"> і </w:t>
      </w:r>
      <w:r w:rsidR="001D32D6">
        <w:rPr>
          <w:szCs w:val="28"/>
        </w:rPr>
        <w:t xml:space="preserve">зниження рівня води у </w:t>
      </w:r>
      <w:r w:rsidRPr="0030575A">
        <w:rPr>
          <w:szCs w:val="28"/>
        </w:rPr>
        <w:t>поверхневих</w:t>
      </w:r>
      <w:r w:rsidR="001D32D6">
        <w:rPr>
          <w:szCs w:val="28"/>
        </w:rPr>
        <w:t xml:space="preserve"> водотоках</w:t>
      </w:r>
      <w:r w:rsidR="00A20F12">
        <w:rPr>
          <w:szCs w:val="28"/>
        </w:rPr>
        <w:t xml:space="preserve"> досліджуваного регіону</w:t>
      </w:r>
      <w:r w:rsidR="001D32D6" w:rsidRPr="001D32D6">
        <w:rPr>
          <w:szCs w:val="28"/>
        </w:rPr>
        <w:t xml:space="preserve"> [</w:t>
      </w:r>
      <w:r w:rsidR="00A20F12">
        <w:rPr>
          <w:szCs w:val="28"/>
        </w:rPr>
        <w:t>2, 3, 4, 10</w:t>
      </w:r>
      <w:r w:rsidR="001D32D6" w:rsidRPr="001D32D6">
        <w:rPr>
          <w:szCs w:val="28"/>
        </w:rPr>
        <w:t>]</w:t>
      </w:r>
      <w:r w:rsidRPr="0030575A">
        <w:rPr>
          <w:szCs w:val="28"/>
        </w:rPr>
        <w:t xml:space="preserve">. </w:t>
      </w:r>
    </w:p>
    <w:p w:rsidR="00B96E0A" w:rsidRDefault="00B96E0A" w:rsidP="00AC744C">
      <w:pPr>
        <w:ind w:firstLine="851"/>
        <w:rPr>
          <w:szCs w:val="26"/>
        </w:rPr>
      </w:pPr>
      <w:r w:rsidRPr="0030575A">
        <w:rPr>
          <w:szCs w:val="28"/>
        </w:rPr>
        <w:t xml:space="preserve">Хоча коливання відбуваються сезонно, спостерігається залежність коливань рівнів </w:t>
      </w:r>
      <w:r>
        <w:rPr>
          <w:szCs w:val="28"/>
        </w:rPr>
        <w:t xml:space="preserve">напірних вод </w:t>
      </w:r>
      <w:r w:rsidRPr="0030575A">
        <w:rPr>
          <w:szCs w:val="28"/>
        </w:rPr>
        <w:t>від опадів</w:t>
      </w:r>
      <w:r>
        <w:rPr>
          <w:szCs w:val="28"/>
        </w:rPr>
        <w:t xml:space="preserve"> </w:t>
      </w:r>
      <w:r w:rsidR="003B7E3C" w:rsidRPr="0030575A">
        <w:rPr>
          <w:szCs w:val="28"/>
        </w:rPr>
        <w:t>та температури повітря</w:t>
      </w:r>
      <w:r w:rsidR="003B7E3C">
        <w:rPr>
          <w:szCs w:val="28"/>
        </w:rPr>
        <w:t xml:space="preserve"> </w:t>
      </w:r>
      <w:r>
        <w:rPr>
          <w:szCs w:val="28"/>
        </w:rPr>
        <w:t xml:space="preserve">з деяким запізненням до </w:t>
      </w:r>
      <w:r w:rsidR="00A20F12">
        <w:rPr>
          <w:szCs w:val="28"/>
        </w:rPr>
        <w:t>пів</w:t>
      </w:r>
      <w:r>
        <w:rPr>
          <w:szCs w:val="28"/>
        </w:rPr>
        <w:t>року.</w:t>
      </w:r>
      <w:r w:rsidRPr="0030575A">
        <w:rPr>
          <w:szCs w:val="28"/>
        </w:rPr>
        <w:t xml:space="preserve"> </w:t>
      </w:r>
      <w:r>
        <w:rPr>
          <w:szCs w:val="28"/>
        </w:rPr>
        <w:t xml:space="preserve">Коливання рівнів ґрунтових вод </w:t>
      </w:r>
      <w:r w:rsidR="00A20F12">
        <w:rPr>
          <w:szCs w:val="28"/>
        </w:rPr>
        <w:t>швидше</w:t>
      </w:r>
      <w:r>
        <w:rPr>
          <w:szCs w:val="28"/>
        </w:rPr>
        <w:t xml:space="preserve"> реагує на кількість опадів, оскільки область їх живлення співпадає з областю поширення. Реакція рівнів напірних вод ближче за характером змін рівня </w:t>
      </w:r>
      <w:r w:rsidR="00830323">
        <w:rPr>
          <w:szCs w:val="28"/>
        </w:rPr>
        <w:t>в</w:t>
      </w:r>
      <w:r>
        <w:rPr>
          <w:szCs w:val="28"/>
        </w:rPr>
        <w:t xml:space="preserve"> оз</w:t>
      </w:r>
      <w:r w:rsidR="00830323">
        <w:rPr>
          <w:szCs w:val="28"/>
        </w:rPr>
        <w:t>.</w:t>
      </w:r>
      <w:r>
        <w:rPr>
          <w:szCs w:val="28"/>
        </w:rPr>
        <w:t xml:space="preserve"> Світязь, що пояснюється переважанням в його живленні напірних вод. </w:t>
      </w:r>
      <w:r>
        <w:rPr>
          <w:szCs w:val="26"/>
        </w:rPr>
        <w:t xml:space="preserve">Враховуючи, що всі озера Шацького національного парку мають тісний гідравлічний зв’язок, </w:t>
      </w:r>
      <w:r w:rsidR="00830323">
        <w:rPr>
          <w:szCs w:val="26"/>
        </w:rPr>
        <w:t>очевидно що</w:t>
      </w:r>
      <w:r>
        <w:rPr>
          <w:szCs w:val="26"/>
        </w:rPr>
        <w:t xml:space="preserve"> така ж картина спостерігає</w:t>
      </w:r>
      <w:r w:rsidR="001D32D6">
        <w:rPr>
          <w:szCs w:val="26"/>
        </w:rPr>
        <w:t>ться</w:t>
      </w:r>
      <w:r>
        <w:rPr>
          <w:szCs w:val="26"/>
        </w:rPr>
        <w:t xml:space="preserve"> і на інших озерах</w:t>
      </w:r>
      <w:r w:rsidR="00AC744C">
        <w:rPr>
          <w:szCs w:val="26"/>
        </w:rPr>
        <w:t xml:space="preserve"> </w:t>
      </w:r>
      <w:r w:rsidR="00AC744C" w:rsidRPr="00830323">
        <w:rPr>
          <w:szCs w:val="26"/>
        </w:rPr>
        <w:t>[</w:t>
      </w:r>
      <w:r w:rsidR="00AC744C">
        <w:rPr>
          <w:szCs w:val="26"/>
        </w:rPr>
        <w:t>2, 10</w:t>
      </w:r>
      <w:r w:rsidR="00AC744C" w:rsidRPr="00830323">
        <w:rPr>
          <w:szCs w:val="26"/>
        </w:rPr>
        <w:t>]</w:t>
      </w:r>
      <w:r>
        <w:rPr>
          <w:szCs w:val="26"/>
        </w:rPr>
        <w:t>.</w:t>
      </w:r>
    </w:p>
    <w:p w:rsidR="00AC744C" w:rsidRDefault="00FA4E63" w:rsidP="0010349C">
      <w:pPr>
        <w:rPr>
          <w:szCs w:val="28"/>
        </w:rPr>
      </w:pPr>
      <w:r w:rsidRPr="00FA4E63">
        <w:rPr>
          <w:szCs w:val="28"/>
        </w:rPr>
        <w:t>Проведений раніше [</w:t>
      </w:r>
      <w:r w:rsidR="008403C2">
        <w:rPr>
          <w:szCs w:val="28"/>
          <w:lang w:val="ru-RU"/>
        </w:rPr>
        <w:t>2,</w:t>
      </w:r>
      <w:r w:rsidRPr="00FA4E63">
        <w:rPr>
          <w:szCs w:val="28"/>
        </w:rPr>
        <w:t xml:space="preserve">7] розрахунок водного балансу в цьому районі показав, що поповнення озер відбувається за рахунок напірних вод і безпосередньо від надходження в них атмосферних опадів. </w:t>
      </w:r>
      <w:r w:rsidR="00AC744C">
        <w:rPr>
          <w:szCs w:val="28"/>
        </w:rPr>
        <w:t xml:space="preserve">Незважаючи на те, що у </w:t>
      </w:r>
      <w:r w:rsidRPr="00FA4E63">
        <w:rPr>
          <w:szCs w:val="28"/>
        </w:rPr>
        <w:t>2016 р</w:t>
      </w:r>
      <w:r w:rsidR="00830323">
        <w:rPr>
          <w:szCs w:val="28"/>
        </w:rPr>
        <w:t>.</w:t>
      </w:r>
      <w:r w:rsidR="00AC744C">
        <w:rPr>
          <w:szCs w:val="28"/>
        </w:rPr>
        <w:t xml:space="preserve"> річна</w:t>
      </w:r>
      <w:r w:rsidRPr="00FA4E63">
        <w:rPr>
          <w:szCs w:val="28"/>
        </w:rPr>
        <w:t xml:space="preserve"> к</w:t>
      </w:r>
      <w:r>
        <w:rPr>
          <w:szCs w:val="28"/>
        </w:rPr>
        <w:t xml:space="preserve">ількість атмосферних опадів </w:t>
      </w:r>
      <w:r w:rsidR="00AC744C">
        <w:rPr>
          <w:szCs w:val="28"/>
        </w:rPr>
        <w:t>майже на 100 мм перевищила норму</w:t>
      </w:r>
      <w:r w:rsidR="003B7E3C">
        <w:rPr>
          <w:szCs w:val="28"/>
        </w:rPr>
        <w:t>, в</w:t>
      </w:r>
      <w:r w:rsidRPr="00FA4E63">
        <w:rPr>
          <w:szCs w:val="28"/>
        </w:rPr>
        <w:t xml:space="preserve"> озерах </w:t>
      </w:r>
      <w:r w:rsidR="003B7E3C" w:rsidRPr="00FA4E63">
        <w:rPr>
          <w:szCs w:val="28"/>
        </w:rPr>
        <w:t>рівень</w:t>
      </w:r>
      <w:r w:rsidR="003B7E3C">
        <w:rPr>
          <w:szCs w:val="28"/>
        </w:rPr>
        <w:t xml:space="preserve"> води </w:t>
      </w:r>
      <w:r w:rsidRPr="00FA4E63">
        <w:rPr>
          <w:szCs w:val="28"/>
        </w:rPr>
        <w:t>знизився.</w:t>
      </w:r>
      <w:r w:rsidR="00AC744C">
        <w:rPr>
          <w:szCs w:val="28"/>
        </w:rPr>
        <w:t xml:space="preserve"> Це ще раз підтверджує вплив антропогенного чинника.</w:t>
      </w:r>
    </w:p>
    <w:p w:rsidR="00F87490" w:rsidRPr="003D6957" w:rsidRDefault="008A24A5" w:rsidP="0010349C">
      <w:pPr>
        <w:rPr>
          <w:szCs w:val="28"/>
        </w:rPr>
      </w:pPr>
      <w:r>
        <w:rPr>
          <w:szCs w:val="28"/>
        </w:rPr>
        <w:t>Найбільш</w:t>
      </w:r>
      <w:r w:rsidR="00F87490" w:rsidRPr="003D6957">
        <w:rPr>
          <w:szCs w:val="28"/>
        </w:rPr>
        <w:t xml:space="preserve"> уразливим з озер при</w:t>
      </w:r>
      <w:r w:rsidR="006C69AB">
        <w:rPr>
          <w:szCs w:val="28"/>
        </w:rPr>
        <w:t xml:space="preserve"> поступовому збільшенні водовідливу</w:t>
      </w:r>
      <w:r w:rsidR="00F87490" w:rsidRPr="003D6957">
        <w:rPr>
          <w:szCs w:val="28"/>
        </w:rPr>
        <w:t xml:space="preserve"> з кар’єру</w:t>
      </w:r>
      <w:r w:rsidR="006C69AB">
        <w:rPr>
          <w:szCs w:val="28"/>
        </w:rPr>
        <w:t>, що витікає із матеріалів проекту по розробці кар’єру на прогнозований період до 2040 р</w:t>
      </w:r>
      <w:r w:rsidR="00830323">
        <w:rPr>
          <w:szCs w:val="28"/>
        </w:rPr>
        <w:t>.</w:t>
      </w:r>
      <w:r w:rsidR="006C69AB">
        <w:rPr>
          <w:szCs w:val="28"/>
        </w:rPr>
        <w:t>, може виявитись оз</w:t>
      </w:r>
      <w:r w:rsidR="00830323">
        <w:rPr>
          <w:szCs w:val="28"/>
        </w:rPr>
        <w:t>.</w:t>
      </w:r>
      <w:r w:rsidR="006C69AB">
        <w:rPr>
          <w:szCs w:val="28"/>
        </w:rPr>
        <w:t xml:space="preserve"> </w:t>
      </w:r>
      <w:proofErr w:type="spellStart"/>
      <w:r w:rsidR="006C69AB">
        <w:rPr>
          <w:szCs w:val="28"/>
        </w:rPr>
        <w:t>Кримно</w:t>
      </w:r>
      <w:proofErr w:type="spellEnd"/>
      <w:r w:rsidR="006C69AB">
        <w:rPr>
          <w:szCs w:val="28"/>
        </w:rPr>
        <w:t>,</w:t>
      </w:r>
      <w:r w:rsidR="00F87490" w:rsidRPr="003D6957">
        <w:rPr>
          <w:szCs w:val="28"/>
        </w:rPr>
        <w:t xml:space="preserve"> яке є витоком р. Рита, що за прогнозом </w:t>
      </w:r>
      <w:r w:rsidR="00205C67">
        <w:rPr>
          <w:szCs w:val="28"/>
        </w:rPr>
        <w:t xml:space="preserve">повинна зникнути </w:t>
      </w:r>
      <w:r w:rsidR="00F87490" w:rsidRPr="003D6957">
        <w:rPr>
          <w:szCs w:val="28"/>
        </w:rPr>
        <w:t xml:space="preserve">при </w:t>
      </w:r>
      <w:r w:rsidR="006C69AB">
        <w:rPr>
          <w:szCs w:val="28"/>
        </w:rPr>
        <w:t xml:space="preserve">подальшій експлуатації кар’єру </w:t>
      </w:r>
      <w:r w:rsidR="00F87490" w:rsidRPr="003D6957">
        <w:rPr>
          <w:szCs w:val="28"/>
        </w:rPr>
        <w:t xml:space="preserve">II черги </w:t>
      </w:r>
      <w:r w:rsidR="00F87490" w:rsidRPr="003D6957">
        <w:rPr>
          <w:szCs w:val="28"/>
        </w:rPr>
        <w:lastRenderedPageBreak/>
        <w:t>розробки</w:t>
      </w:r>
      <w:r w:rsidR="00205C67">
        <w:rPr>
          <w:szCs w:val="28"/>
        </w:rPr>
        <w:t xml:space="preserve">. Осушення русла р. Рита призведе до зміни водного балансу Шацького </w:t>
      </w:r>
      <w:proofErr w:type="spellStart"/>
      <w:r w:rsidR="00205C67">
        <w:rPr>
          <w:szCs w:val="28"/>
        </w:rPr>
        <w:t>поозер’я</w:t>
      </w:r>
      <w:proofErr w:type="spellEnd"/>
      <w:r w:rsidR="00205C67">
        <w:rPr>
          <w:szCs w:val="28"/>
        </w:rPr>
        <w:t xml:space="preserve"> і</w:t>
      </w:r>
      <w:r w:rsidR="00830323">
        <w:rPr>
          <w:szCs w:val="28"/>
        </w:rPr>
        <w:t>,</w:t>
      </w:r>
      <w:r w:rsidR="00205C67">
        <w:rPr>
          <w:szCs w:val="28"/>
        </w:rPr>
        <w:t xml:space="preserve"> як наслідок</w:t>
      </w:r>
      <w:r w:rsidR="00830323">
        <w:rPr>
          <w:szCs w:val="28"/>
        </w:rPr>
        <w:t xml:space="preserve">, </w:t>
      </w:r>
      <w:r w:rsidR="00205C67">
        <w:rPr>
          <w:szCs w:val="28"/>
        </w:rPr>
        <w:t xml:space="preserve">до зниження рівнів води всієї групи Шацьких озер, впливаючи таким чином на гідродинамічні умови досліджуваної території </w:t>
      </w:r>
      <w:r w:rsidR="006C69AB" w:rsidRPr="006C69AB">
        <w:rPr>
          <w:szCs w:val="28"/>
        </w:rPr>
        <w:t>[</w:t>
      </w:r>
      <w:r w:rsidR="00205C67">
        <w:rPr>
          <w:szCs w:val="28"/>
        </w:rPr>
        <w:t>6, 8, 9, 10</w:t>
      </w:r>
      <w:r w:rsidR="006C69AB" w:rsidRPr="006C69AB">
        <w:rPr>
          <w:szCs w:val="28"/>
        </w:rPr>
        <w:t>]</w:t>
      </w:r>
      <w:r w:rsidR="006C69AB">
        <w:rPr>
          <w:szCs w:val="28"/>
        </w:rPr>
        <w:t>.</w:t>
      </w:r>
      <w:r w:rsidR="00F87490" w:rsidRPr="003D6957">
        <w:rPr>
          <w:szCs w:val="28"/>
        </w:rPr>
        <w:t xml:space="preserve"> </w:t>
      </w:r>
    </w:p>
    <w:p w:rsidR="008B6577" w:rsidRDefault="006C69AB" w:rsidP="00126800">
      <w:pPr>
        <w:spacing w:before="120"/>
        <w:rPr>
          <w:szCs w:val="28"/>
        </w:rPr>
      </w:pPr>
      <w:r w:rsidRPr="006C69AB">
        <w:rPr>
          <w:b/>
          <w:szCs w:val="28"/>
        </w:rPr>
        <w:t>Висновок.</w:t>
      </w:r>
      <w:r>
        <w:rPr>
          <w:b/>
          <w:szCs w:val="28"/>
        </w:rPr>
        <w:t xml:space="preserve"> </w:t>
      </w:r>
      <w:r>
        <w:rPr>
          <w:szCs w:val="28"/>
        </w:rPr>
        <w:t xml:space="preserve">Проведений аналіз кліматичних і антропогенних умов досліджуваної території Волинського Полісся свідчить про те, що </w:t>
      </w:r>
      <w:r w:rsidR="0061703F">
        <w:rPr>
          <w:szCs w:val="28"/>
        </w:rPr>
        <w:t xml:space="preserve">на формування водообміну </w:t>
      </w:r>
      <w:r w:rsidR="0068600A">
        <w:rPr>
          <w:szCs w:val="28"/>
        </w:rPr>
        <w:t>фактичн</w:t>
      </w:r>
      <w:r w:rsidR="00830323">
        <w:rPr>
          <w:szCs w:val="28"/>
        </w:rPr>
        <w:t>о</w:t>
      </w:r>
      <w:r w:rsidR="0068600A">
        <w:rPr>
          <w:szCs w:val="28"/>
        </w:rPr>
        <w:t xml:space="preserve"> вплив</w:t>
      </w:r>
      <w:r w:rsidR="00830323">
        <w:rPr>
          <w:szCs w:val="28"/>
        </w:rPr>
        <w:t>ають</w:t>
      </w:r>
      <w:r w:rsidR="0068600A">
        <w:rPr>
          <w:szCs w:val="28"/>
        </w:rPr>
        <w:t xml:space="preserve"> </w:t>
      </w:r>
      <w:r w:rsidR="00205C67">
        <w:rPr>
          <w:szCs w:val="28"/>
        </w:rPr>
        <w:t>як кліматичн</w:t>
      </w:r>
      <w:r w:rsidR="00830323">
        <w:rPr>
          <w:szCs w:val="28"/>
        </w:rPr>
        <w:t>і</w:t>
      </w:r>
      <w:r w:rsidR="00205C67">
        <w:rPr>
          <w:szCs w:val="28"/>
        </w:rPr>
        <w:t xml:space="preserve"> так</w:t>
      </w:r>
      <w:r w:rsidR="001810B1">
        <w:rPr>
          <w:szCs w:val="28"/>
        </w:rPr>
        <w:t>,</w:t>
      </w:r>
      <w:r w:rsidR="00205C67">
        <w:rPr>
          <w:szCs w:val="28"/>
        </w:rPr>
        <w:t xml:space="preserve"> і </w:t>
      </w:r>
      <w:r w:rsidR="0068600A">
        <w:rPr>
          <w:szCs w:val="28"/>
        </w:rPr>
        <w:t>техногенн</w:t>
      </w:r>
      <w:r w:rsidR="00830323">
        <w:rPr>
          <w:szCs w:val="28"/>
        </w:rPr>
        <w:t>і</w:t>
      </w:r>
      <w:r w:rsidR="0068600A">
        <w:rPr>
          <w:szCs w:val="28"/>
        </w:rPr>
        <w:t xml:space="preserve"> чинник</w:t>
      </w:r>
      <w:r w:rsidR="00830323">
        <w:rPr>
          <w:szCs w:val="28"/>
        </w:rPr>
        <w:t>и</w:t>
      </w:r>
      <w:r w:rsidR="0068600A">
        <w:rPr>
          <w:szCs w:val="28"/>
        </w:rPr>
        <w:t xml:space="preserve">, одним з яких є експлуатація </w:t>
      </w:r>
      <w:proofErr w:type="spellStart"/>
      <w:r w:rsidR="0068600A">
        <w:rPr>
          <w:szCs w:val="28"/>
        </w:rPr>
        <w:t>Хотиславського</w:t>
      </w:r>
      <w:proofErr w:type="spellEnd"/>
      <w:r w:rsidR="0068600A">
        <w:rPr>
          <w:szCs w:val="28"/>
        </w:rPr>
        <w:t xml:space="preserve"> кар’єру, що почалася з 2009 р</w:t>
      </w:r>
      <w:r w:rsidR="00AC744C">
        <w:rPr>
          <w:szCs w:val="28"/>
        </w:rPr>
        <w:t>.</w:t>
      </w:r>
      <w:r w:rsidR="00B67FDF">
        <w:rPr>
          <w:szCs w:val="28"/>
        </w:rPr>
        <w:t xml:space="preserve"> </w:t>
      </w:r>
      <w:r w:rsidR="003B6B0D">
        <w:rPr>
          <w:szCs w:val="28"/>
        </w:rPr>
        <w:t>Проведений раніше</w:t>
      </w:r>
      <w:r w:rsidR="003B6B0D" w:rsidRPr="00FA4E63">
        <w:rPr>
          <w:szCs w:val="28"/>
        </w:rPr>
        <w:t xml:space="preserve"> розрахунок водного балансу в цьому районі показав, що поповнення озер відбувається</w:t>
      </w:r>
      <w:r w:rsidR="003A16F8">
        <w:rPr>
          <w:szCs w:val="28"/>
        </w:rPr>
        <w:t xml:space="preserve"> як</w:t>
      </w:r>
      <w:r w:rsidR="003B6B0D" w:rsidRPr="00FA4E63">
        <w:rPr>
          <w:szCs w:val="28"/>
        </w:rPr>
        <w:t xml:space="preserve"> за рахунок напірних вод</w:t>
      </w:r>
      <w:r w:rsidR="00830323">
        <w:rPr>
          <w:szCs w:val="28"/>
        </w:rPr>
        <w:t>,</w:t>
      </w:r>
      <w:r w:rsidR="003B6B0D" w:rsidRPr="00FA4E63">
        <w:rPr>
          <w:szCs w:val="28"/>
        </w:rPr>
        <w:t xml:space="preserve"> </w:t>
      </w:r>
      <w:r w:rsidR="003A16F8">
        <w:rPr>
          <w:szCs w:val="28"/>
        </w:rPr>
        <w:t xml:space="preserve">так </w:t>
      </w:r>
      <w:r w:rsidR="003B6B0D" w:rsidRPr="00FA4E63">
        <w:rPr>
          <w:szCs w:val="28"/>
        </w:rPr>
        <w:t xml:space="preserve">і від надходження в них атмосферних опадів. </w:t>
      </w:r>
      <w:r w:rsidR="003B6B0D">
        <w:rPr>
          <w:szCs w:val="28"/>
        </w:rPr>
        <w:t xml:space="preserve">Незважаючи на те, що у </w:t>
      </w:r>
      <w:r w:rsidR="003B6B0D" w:rsidRPr="00FA4E63">
        <w:rPr>
          <w:szCs w:val="28"/>
        </w:rPr>
        <w:t>2016 р</w:t>
      </w:r>
      <w:r w:rsidR="00830323">
        <w:rPr>
          <w:szCs w:val="28"/>
        </w:rPr>
        <w:t>.</w:t>
      </w:r>
      <w:r w:rsidR="003B6B0D">
        <w:rPr>
          <w:szCs w:val="28"/>
        </w:rPr>
        <w:t xml:space="preserve"> річна</w:t>
      </w:r>
      <w:r w:rsidR="003B6B0D" w:rsidRPr="00FA4E63">
        <w:rPr>
          <w:szCs w:val="28"/>
        </w:rPr>
        <w:t xml:space="preserve"> к</w:t>
      </w:r>
      <w:r w:rsidR="003B6B0D">
        <w:rPr>
          <w:szCs w:val="28"/>
        </w:rPr>
        <w:t>ількість атмосферних опадів майже на 100 мм перевищила норму, в</w:t>
      </w:r>
      <w:r w:rsidR="003B6B0D" w:rsidRPr="00FA4E63">
        <w:rPr>
          <w:szCs w:val="28"/>
        </w:rPr>
        <w:t xml:space="preserve"> озерах рівень</w:t>
      </w:r>
      <w:r w:rsidR="003B6B0D">
        <w:rPr>
          <w:szCs w:val="28"/>
        </w:rPr>
        <w:t xml:space="preserve"> води </w:t>
      </w:r>
      <w:r w:rsidR="003B6B0D" w:rsidRPr="00FA4E63">
        <w:rPr>
          <w:szCs w:val="28"/>
        </w:rPr>
        <w:t>знизився.</w:t>
      </w:r>
      <w:r w:rsidR="003B6B0D">
        <w:rPr>
          <w:szCs w:val="28"/>
        </w:rPr>
        <w:t xml:space="preserve"> </w:t>
      </w:r>
      <w:r w:rsidR="00AC744C">
        <w:rPr>
          <w:szCs w:val="28"/>
        </w:rPr>
        <w:t>Я</w:t>
      </w:r>
      <w:r w:rsidR="00205C67">
        <w:rPr>
          <w:szCs w:val="28"/>
        </w:rPr>
        <w:t xml:space="preserve">к показали прогнозні розрахунки </w:t>
      </w:r>
      <w:r w:rsidR="0042052C">
        <w:rPr>
          <w:szCs w:val="28"/>
        </w:rPr>
        <w:t>стану</w:t>
      </w:r>
      <w:r w:rsidR="00205C67">
        <w:rPr>
          <w:szCs w:val="28"/>
        </w:rPr>
        <w:t xml:space="preserve"> рівнів ґрунтових вод</w:t>
      </w:r>
      <w:r w:rsidR="0068600A">
        <w:rPr>
          <w:szCs w:val="28"/>
        </w:rPr>
        <w:t xml:space="preserve">, </w:t>
      </w:r>
      <w:r w:rsidR="0042052C">
        <w:rPr>
          <w:szCs w:val="28"/>
        </w:rPr>
        <w:t>зазначений техногенний вплив</w:t>
      </w:r>
      <w:r w:rsidR="0068600A">
        <w:rPr>
          <w:szCs w:val="28"/>
        </w:rPr>
        <w:t xml:space="preserve"> за рахунок подальшої розробки кар’єру буде збільшуватись</w:t>
      </w:r>
      <w:r w:rsidR="00AC744C">
        <w:rPr>
          <w:szCs w:val="28"/>
        </w:rPr>
        <w:t>,</w:t>
      </w:r>
      <w:r w:rsidR="0068600A">
        <w:rPr>
          <w:szCs w:val="28"/>
        </w:rPr>
        <w:t xml:space="preserve"> порушуючи</w:t>
      </w:r>
      <w:r w:rsidR="007D2BA5">
        <w:rPr>
          <w:szCs w:val="28"/>
        </w:rPr>
        <w:t>,</w:t>
      </w:r>
      <w:r w:rsidR="0068600A">
        <w:rPr>
          <w:szCs w:val="28"/>
        </w:rPr>
        <w:t xml:space="preserve"> в цілому</w:t>
      </w:r>
      <w:r w:rsidR="007D2BA5">
        <w:rPr>
          <w:szCs w:val="28"/>
        </w:rPr>
        <w:t>,</w:t>
      </w:r>
      <w:r w:rsidR="0068600A">
        <w:rPr>
          <w:szCs w:val="28"/>
        </w:rPr>
        <w:t xml:space="preserve"> екологічний стан територій, що по</w:t>
      </w:r>
      <w:r w:rsidR="00830323">
        <w:rPr>
          <w:szCs w:val="28"/>
        </w:rPr>
        <w:t>трапля</w:t>
      </w:r>
      <w:r w:rsidR="0068600A">
        <w:rPr>
          <w:szCs w:val="28"/>
        </w:rPr>
        <w:t>ють</w:t>
      </w:r>
      <w:r w:rsidR="00830323">
        <w:rPr>
          <w:szCs w:val="28"/>
        </w:rPr>
        <w:t xml:space="preserve"> у</w:t>
      </w:r>
      <w:r w:rsidR="0068600A">
        <w:rPr>
          <w:szCs w:val="28"/>
        </w:rPr>
        <w:t xml:space="preserve"> зону можливого кар’єру.</w:t>
      </w:r>
      <w:r w:rsidR="008B6577">
        <w:rPr>
          <w:szCs w:val="28"/>
        </w:rPr>
        <w:t xml:space="preserve"> </w:t>
      </w:r>
    </w:p>
    <w:p w:rsidR="00575FE6" w:rsidRPr="006C69AB" w:rsidRDefault="00575FE6" w:rsidP="005B00A2">
      <w:pPr>
        <w:spacing w:line="360" w:lineRule="auto"/>
        <w:ind w:firstLine="708"/>
        <w:rPr>
          <w:szCs w:val="28"/>
        </w:rPr>
      </w:pPr>
    </w:p>
    <w:p w:rsidR="003D6957" w:rsidRPr="00126800" w:rsidRDefault="00575FE6" w:rsidP="005B00A2">
      <w:pPr>
        <w:tabs>
          <w:tab w:val="left" w:pos="2100"/>
        </w:tabs>
        <w:spacing w:line="360" w:lineRule="auto"/>
        <w:jc w:val="center"/>
        <w:rPr>
          <w:rFonts w:cs="Times New Roman"/>
          <w:b/>
          <w:szCs w:val="28"/>
        </w:rPr>
      </w:pPr>
      <w:r w:rsidRPr="00126800">
        <w:rPr>
          <w:rFonts w:cs="Times New Roman"/>
          <w:b/>
          <w:szCs w:val="28"/>
        </w:rPr>
        <w:t>Бібліографія</w:t>
      </w:r>
    </w:p>
    <w:p w:rsidR="00CF6581" w:rsidRPr="00126800" w:rsidRDefault="00CF6581" w:rsidP="0010349C">
      <w:pPr>
        <w:ind w:firstLine="567"/>
        <w:rPr>
          <w:rFonts w:cs="Times New Roman"/>
          <w:i/>
          <w:sz w:val="24"/>
          <w:szCs w:val="24"/>
        </w:rPr>
      </w:pPr>
      <w:r w:rsidRPr="00126800">
        <w:rPr>
          <w:rFonts w:cs="Times New Roman"/>
          <w:i/>
          <w:sz w:val="24"/>
          <w:szCs w:val="24"/>
        </w:rPr>
        <w:t xml:space="preserve">1. </w:t>
      </w:r>
      <w:r w:rsidR="00C8453E" w:rsidRPr="00126800">
        <w:rPr>
          <w:rFonts w:cs="Times New Roman"/>
          <w:i/>
          <w:sz w:val="24"/>
          <w:szCs w:val="24"/>
        </w:rPr>
        <w:t xml:space="preserve">R. </w:t>
      </w:r>
      <w:proofErr w:type="spellStart"/>
      <w:r w:rsidR="00C8453E" w:rsidRPr="00126800">
        <w:rPr>
          <w:rFonts w:cs="Times New Roman"/>
          <w:i/>
          <w:sz w:val="24"/>
          <w:szCs w:val="24"/>
        </w:rPr>
        <w:t>G.Allen</w:t>
      </w:r>
      <w:proofErr w:type="spellEnd"/>
      <w:r w:rsidR="00C8453E" w:rsidRPr="00126800">
        <w:rPr>
          <w:rFonts w:cs="Times New Roman"/>
          <w:i/>
          <w:sz w:val="24"/>
          <w:szCs w:val="24"/>
        </w:rPr>
        <w:t xml:space="preserve">, L. S. </w:t>
      </w:r>
      <w:proofErr w:type="spellStart"/>
      <w:r w:rsidR="00C8453E" w:rsidRPr="00126800">
        <w:rPr>
          <w:rFonts w:cs="Times New Roman"/>
          <w:i/>
          <w:sz w:val="24"/>
          <w:szCs w:val="24"/>
        </w:rPr>
        <w:t>Pereira</w:t>
      </w:r>
      <w:proofErr w:type="spellEnd"/>
      <w:r w:rsidR="00C8453E" w:rsidRPr="00126800">
        <w:rPr>
          <w:rFonts w:cs="Times New Roman"/>
          <w:i/>
          <w:sz w:val="24"/>
          <w:szCs w:val="24"/>
        </w:rPr>
        <w:t xml:space="preserve">, D. </w:t>
      </w:r>
      <w:proofErr w:type="spellStart"/>
      <w:r w:rsidR="00C8453E" w:rsidRPr="00126800">
        <w:rPr>
          <w:rFonts w:cs="Times New Roman"/>
          <w:i/>
          <w:sz w:val="24"/>
          <w:szCs w:val="24"/>
        </w:rPr>
        <w:t>Raes</w:t>
      </w:r>
      <w:proofErr w:type="spellEnd"/>
      <w:r w:rsidR="00C8453E" w:rsidRPr="00126800">
        <w:rPr>
          <w:rFonts w:cs="Times New Roman"/>
          <w:i/>
          <w:sz w:val="24"/>
          <w:szCs w:val="24"/>
        </w:rPr>
        <w:t xml:space="preserve">, M. </w:t>
      </w:r>
      <w:proofErr w:type="spellStart"/>
      <w:r w:rsidR="00C8453E" w:rsidRPr="00126800">
        <w:rPr>
          <w:rFonts w:cs="Times New Roman"/>
          <w:i/>
          <w:sz w:val="24"/>
          <w:szCs w:val="24"/>
        </w:rPr>
        <w:t>Smith</w:t>
      </w:r>
      <w:proofErr w:type="spellEnd"/>
      <w:r w:rsidR="00C8453E" w:rsidRPr="00126800">
        <w:rPr>
          <w:rFonts w:cs="Times New Roman"/>
          <w:i/>
          <w:sz w:val="24"/>
          <w:szCs w:val="24"/>
        </w:rPr>
        <w:t xml:space="preserve">. </w:t>
      </w:r>
      <w:proofErr w:type="spellStart"/>
      <w:r w:rsidRPr="00126800">
        <w:rPr>
          <w:rFonts w:cs="Times New Roman"/>
          <w:i/>
          <w:sz w:val="24"/>
          <w:szCs w:val="24"/>
        </w:rPr>
        <w:t>Crop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 </w:t>
      </w:r>
      <w:proofErr w:type="spellStart"/>
      <w:r w:rsidRPr="00126800">
        <w:rPr>
          <w:rFonts w:cs="Times New Roman"/>
          <w:i/>
          <w:sz w:val="24"/>
          <w:szCs w:val="24"/>
        </w:rPr>
        <w:t>evapotranspiration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 (FAO 56)</w:t>
      </w:r>
      <w:r w:rsidR="00C8453E" w:rsidRPr="00126800">
        <w:rPr>
          <w:rFonts w:cs="Times New Roman"/>
          <w:i/>
          <w:sz w:val="24"/>
          <w:szCs w:val="24"/>
        </w:rPr>
        <w:t>.</w:t>
      </w:r>
      <w:r w:rsidRPr="00126800">
        <w:rPr>
          <w:rFonts w:cs="Times New Roman"/>
          <w:i/>
          <w:sz w:val="24"/>
          <w:szCs w:val="24"/>
        </w:rPr>
        <w:t xml:space="preserve">  </w:t>
      </w:r>
      <w:proofErr w:type="spellStart"/>
      <w:r w:rsidRPr="00126800">
        <w:rPr>
          <w:rFonts w:cs="Times New Roman"/>
          <w:i/>
          <w:sz w:val="24"/>
          <w:szCs w:val="24"/>
        </w:rPr>
        <w:t>Rome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: </w:t>
      </w:r>
      <w:proofErr w:type="spellStart"/>
      <w:r w:rsidRPr="00126800">
        <w:rPr>
          <w:rFonts w:cs="Times New Roman"/>
          <w:i/>
          <w:sz w:val="24"/>
          <w:szCs w:val="24"/>
        </w:rPr>
        <w:t>Food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 </w:t>
      </w:r>
      <w:proofErr w:type="spellStart"/>
      <w:r w:rsidRPr="00126800">
        <w:rPr>
          <w:rFonts w:cs="Times New Roman"/>
          <w:i/>
          <w:sz w:val="24"/>
          <w:szCs w:val="24"/>
        </w:rPr>
        <w:t>and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 </w:t>
      </w:r>
      <w:proofErr w:type="spellStart"/>
      <w:r w:rsidRPr="00126800">
        <w:rPr>
          <w:rFonts w:cs="Times New Roman"/>
          <w:i/>
          <w:sz w:val="24"/>
          <w:szCs w:val="24"/>
        </w:rPr>
        <w:t>Agriculture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 </w:t>
      </w:r>
      <w:proofErr w:type="spellStart"/>
      <w:r w:rsidRPr="00126800">
        <w:rPr>
          <w:rFonts w:cs="Times New Roman"/>
          <w:i/>
          <w:sz w:val="24"/>
          <w:szCs w:val="24"/>
        </w:rPr>
        <w:t>Organization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 </w:t>
      </w:r>
      <w:proofErr w:type="spellStart"/>
      <w:r w:rsidRPr="00126800">
        <w:rPr>
          <w:rFonts w:cs="Times New Roman"/>
          <w:i/>
          <w:sz w:val="24"/>
          <w:szCs w:val="24"/>
        </w:rPr>
        <w:t>of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 </w:t>
      </w:r>
      <w:proofErr w:type="spellStart"/>
      <w:r w:rsidRPr="00126800">
        <w:rPr>
          <w:rFonts w:cs="Times New Roman"/>
          <w:i/>
          <w:sz w:val="24"/>
          <w:szCs w:val="24"/>
        </w:rPr>
        <w:t>the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 </w:t>
      </w:r>
      <w:proofErr w:type="spellStart"/>
      <w:r w:rsidRPr="00126800">
        <w:rPr>
          <w:rFonts w:cs="Times New Roman"/>
          <w:i/>
          <w:sz w:val="24"/>
          <w:szCs w:val="24"/>
        </w:rPr>
        <w:t>United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 </w:t>
      </w:r>
      <w:proofErr w:type="spellStart"/>
      <w:r w:rsidRPr="00126800">
        <w:rPr>
          <w:rFonts w:cs="Times New Roman"/>
          <w:i/>
          <w:sz w:val="24"/>
          <w:szCs w:val="24"/>
        </w:rPr>
        <w:t>Nations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, 1998.  300 </w:t>
      </w:r>
      <w:r w:rsidR="00C8453E" w:rsidRPr="00126800">
        <w:rPr>
          <w:rFonts w:cs="Times New Roman"/>
          <w:i/>
          <w:sz w:val="24"/>
          <w:szCs w:val="24"/>
        </w:rPr>
        <w:t>р</w:t>
      </w:r>
      <w:r w:rsidRPr="00126800">
        <w:rPr>
          <w:rFonts w:cs="Times New Roman"/>
          <w:i/>
          <w:sz w:val="24"/>
          <w:szCs w:val="24"/>
        </w:rPr>
        <w:t xml:space="preserve">. (FAO </w:t>
      </w:r>
      <w:proofErr w:type="spellStart"/>
      <w:r w:rsidRPr="00126800">
        <w:rPr>
          <w:rFonts w:cs="Times New Roman"/>
          <w:i/>
          <w:sz w:val="24"/>
          <w:szCs w:val="24"/>
        </w:rPr>
        <w:t>irrigation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 </w:t>
      </w:r>
      <w:proofErr w:type="spellStart"/>
      <w:r w:rsidRPr="00126800">
        <w:rPr>
          <w:rFonts w:cs="Times New Roman"/>
          <w:i/>
          <w:sz w:val="24"/>
          <w:szCs w:val="24"/>
        </w:rPr>
        <w:t>and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 </w:t>
      </w:r>
      <w:proofErr w:type="spellStart"/>
      <w:r w:rsidRPr="00126800">
        <w:rPr>
          <w:rFonts w:cs="Times New Roman"/>
          <w:i/>
          <w:sz w:val="24"/>
          <w:szCs w:val="24"/>
        </w:rPr>
        <w:t>drainage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 </w:t>
      </w:r>
      <w:proofErr w:type="spellStart"/>
      <w:r w:rsidRPr="00126800">
        <w:rPr>
          <w:rFonts w:cs="Times New Roman"/>
          <w:i/>
          <w:sz w:val="24"/>
          <w:szCs w:val="24"/>
        </w:rPr>
        <w:t>paper</w:t>
      </w:r>
      <w:proofErr w:type="spellEnd"/>
      <w:r w:rsidRPr="00126800">
        <w:rPr>
          <w:rFonts w:cs="Times New Roman"/>
          <w:i/>
          <w:sz w:val="24"/>
          <w:szCs w:val="24"/>
        </w:rPr>
        <w:t>; 56). (ISBN 92-5-104219-5).</w:t>
      </w:r>
    </w:p>
    <w:p w:rsidR="00CF6581" w:rsidRPr="00126800" w:rsidRDefault="00CF6581" w:rsidP="0010349C">
      <w:pPr>
        <w:ind w:firstLine="567"/>
        <w:rPr>
          <w:rFonts w:cs="Times New Roman"/>
          <w:i/>
          <w:sz w:val="24"/>
          <w:szCs w:val="24"/>
        </w:rPr>
      </w:pPr>
      <w:r w:rsidRPr="00126800">
        <w:rPr>
          <w:rFonts w:cs="Times New Roman"/>
          <w:i/>
          <w:sz w:val="24"/>
          <w:szCs w:val="24"/>
        </w:rPr>
        <w:t xml:space="preserve">2. </w:t>
      </w:r>
      <w:proofErr w:type="spellStart"/>
      <w:r w:rsidR="00830323" w:rsidRPr="00126800">
        <w:rPr>
          <w:rFonts w:cs="Times New Roman"/>
          <w:i/>
          <w:sz w:val="24"/>
          <w:szCs w:val="24"/>
        </w:rPr>
        <w:t>Цвєтова</w:t>
      </w:r>
      <w:proofErr w:type="spellEnd"/>
      <w:r w:rsidR="00830323" w:rsidRPr="00126800">
        <w:rPr>
          <w:rFonts w:cs="Times New Roman"/>
          <w:i/>
          <w:sz w:val="24"/>
          <w:szCs w:val="24"/>
        </w:rPr>
        <w:t xml:space="preserve"> О. В., </w:t>
      </w:r>
      <w:proofErr w:type="spellStart"/>
      <w:r w:rsidR="00830323" w:rsidRPr="00126800">
        <w:rPr>
          <w:rFonts w:cs="Times New Roman"/>
          <w:i/>
          <w:sz w:val="24"/>
          <w:szCs w:val="24"/>
        </w:rPr>
        <w:t>Рябцева</w:t>
      </w:r>
      <w:proofErr w:type="spellEnd"/>
      <w:r w:rsidR="00830323" w:rsidRPr="00126800">
        <w:rPr>
          <w:rFonts w:cs="Times New Roman"/>
          <w:i/>
          <w:sz w:val="24"/>
          <w:szCs w:val="24"/>
        </w:rPr>
        <w:t xml:space="preserve"> Г. П., </w:t>
      </w:r>
      <w:r w:rsidR="005877CC" w:rsidRPr="00126800">
        <w:rPr>
          <w:rFonts w:cs="Times New Roman"/>
          <w:i/>
          <w:sz w:val="24"/>
          <w:szCs w:val="24"/>
        </w:rPr>
        <w:t xml:space="preserve">Насєдкін І. Ю. </w:t>
      </w:r>
      <w:proofErr w:type="spellStart"/>
      <w:r w:rsidRPr="00126800">
        <w:rPr>
          <w:rFonts w:cs="Times New Roman"/>
          <w:i/>
          <w:sz w:val="24"/>
          <w:szCs w:val="24"/>
        </w:rPr>
        <w:t>Гідрогеоекологічні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 умови верхів'я долини річки Прип'ять. </w:t>
      </w:r>
      <w:r w:rsidR="005877CC" w:rsidRPr="00126800">
        <w:rPr>
          <w:rFonts w:cs="Times New Roman"/>
          <w:i/>
          <w:sz w:val="24"/>
          <w:szCs w:val="24"/>
        </w:rPr>
        <w:t xml:space="preserve">– </w:t>
      </w:r>
      <w:r w:rsidR="00C8453E" w:rsidRPr="00126800">
        <w:rPr>
          <w:rFonts w:cs="Times New Roman"/>
          <w:i/>
          <w:sz w:val="24"/>
          <w:szCs w:val="24"/>
        </w:rPr>
        <w:t>Київ-Ковель-Луцьк</w:t>
      </w:r>
      <w:r w:rsidR="005877CC" w:rsidRPr="00126800">
        <w:rPr>
          <w:rFonts w:cs="Times New Roman"/>
          <w:i/>
          <w:sz w:val="24"/>
          <w:szCs w:val="24"/>
        </w:rPr>
        <w:t>:</w:t>
      </w:r>
      <w:r w:rsidR="00C8453E" w:rsidRPr="00126800">
        <w:rPr>
          <w:rFonts w:cs="Times New Roman"/>
          <w:i/>
          <w:sz w:val="24"/>
          <w:szCs w:val="24"/>
        </w:rPr>
        <w:t xml:space="preserve"> 2013.</w:t>
      </w:r>
      <w:r w:rsidR="005877CC" w:rsidRPr="00126800">
        <w:rPr>
          <w:rFonts w:cs="Times New Roman"/>
          <w:i/>
          <w:sz w:val="24"/>
          <w:szCs w:val="24"/>
        </w:rPr>
        <w:t xml:space="preserve"> –</w:t>
      </w:r>
      <w:r w:rsidR="00C8453E" w:rsidRPr="00126800">
        <w:rPr>
          <w:rFonts w:cs="Times New Roman"/>
          <w:i/>
          <w:sz w:val="24"/>
          <w:szCs w:val="24"/>
        </w:rPr>
        <w:t xml:space="preserve"> </w:t>
      </w:r>
      <w:r w:rsidRPr="00126800">
        <w:rPr>
          <w:rFonts w:cs="Times New Roman"/>
          <w:i/>
          <w:sz w:val="24"/>
          <w:szCs w:val="24"/>
        </w:rPr>
        <w:t>219 с.</w:t>
      </w:r>
    </w:p>
    <w:p w:rsidR="00CF6581" w:rsidRPr="00126800" w:rsidRDefault="00CF6581" w:rsidP="0010349C">
      <w:pPr>
        <w:ind w:firstLine="567"/>
        <w:rPr>
          <w:rFonts w:cs="Times New Roman"/>
          <w:i/>
          <w:sz w:val="24"/>
          <w:szCs w:val="24"/>
        </w:rPr>
      </w:pPr>
      <w:r w:rsidRPr="00126800">
        <w:rPr>
          <w:rFonts w:cs="Times New Roman"/>
          <w:i/>
          <w:sz w:val="24"/>
          <w:szCs w:val="24"/>
        </w:rPr>
        <w:t xml:space="preserve">3. </w:t>
      </w:r>
      <w:r w:rsidR="0033587E" w:rsidRPr="00126800">
        <w:rPr>
          <w:rFonts w:cs="Times New Roman"/>
          <w:i/>
          <w:sz w:val="24"/>
          <w:szCs w:val="24"/>
        </w:rPr>
        <w:t>Гідродинамічний та гідрохімічний режими природних вод у районі впливу кар’єру «</w:t>
      </w:r>
      <w:proofErr w:type="spellStart"/>
      <w:r w:rsidR="0033587E" w:rsidRPr="00126800">
        <w:rPr>
          <w:rFonts w:cs="Times New Roman"/>
          <w:i/>
          <w:sz w:val="24"/>
          <w:szCs w:val="24"/>
        </w:rPr>
        <w:t>Хотиславський</w:t>
      </w:r>
      <w:proofErr w:type="spellEnd"/>
      <w:r w:rsidR="0033587E" w:rsidRPr="00126800">
        <w:rPr>
          <w:rFonts w:cs="Times New Roman"/>
          <w:i/>
          <w:sz w:val="24"/>
          <w:szCs w:val="24"/>
        </w:rPr>
        <w:t>» на початку розробки мергельно-крейдових відкладів.</w:t>
      </w:r>
      <w:r w:rsidR="0033587E" w:rsidRPr="00126800">
        <w:rPr>
          <w:rFonts w:cs="Times New Roman"/>
          <w:i/>
          <w:sz w:val="24"/>
          <w:szCs w:val="24"/>
          <w:lang w:val="ru-RU"/>
        </w:rPr>
        <w:t xml:space="preserve"> / </w:t>
      </w:r>
      <w:r w:rsidR="005877CC" w:rsidRPr="00126800">
        <w:rPr>
          <w:rFonts w:cs="Times New Roman"/>
          <w:i/>
          <w:sz w:val="24"/>
          <w:szCs w:val="24"/>
        </w:rPr>
        <w:t>Сидоренко О. О.</w:t>
      </w:r>
      <w:r w:rsidR="0033587E" w:rsidRPr="00126800">
        <w:rPr>
          <w:rFonts w:cs="Times New Roman"/>
          <w:i/>
          <w:sz w:val="24"/>
          <w:szCs w:val="24"/>
          <w:lang w:val="ru-RU"/>
        </w:rPr>
        <w:t xml:space="preserve"> та </w:t>
      </w:r>
      <w:proofErr w:type="spellStart"/>
      <w:r w:rsidR="0033587E" w:rsidRPr="00126800">
        <w:rPr>
          <w:rFonts w:cs="Times New Roman"/>
          <w:i/>
          <w:sz w:val="24"/>
          <w:szCs w:val="24"/>
          <w:lang w:val="ru-RU"/>
        </w:rPr>
        <w:t>ін</w:t>
      </w:r>
      <w:proofErr w:type="spellEnd"/>
      <w:r w:rsidR="0033587E" w:rsidRPr="00126800">
        <w:rPr>
          <w:rFonts w:cs="Times New Roman"/>
          <w:i/>
          <w:sz w:val="24"/>
          <w:szCs w:val="24"/>
          <w:lang w:val="ru-RU"/>
        </w:rPr>
        <w:t>. //</w:t>
      </w:r>
      <w:r w:rsidR="005877CC" w:rsidRPr="00126800">
        <w:rPr>
          <w:rFonts w:cs="Times New Roman"/>
          <w:i/>
          <w:sz w:val="24"/>
          <w:szCs w:val="24"/>
        </w:rPr>
        <w:t xml:space="preserve"> </w:t>
      </w:r>
      <w:proofErr w:type="gramStart"/>
      <w:r w:rsidR="00C8453E" w:rsidRPr="00126800">
        <w:rPr>
          <w:rFonts w:cs="Times New Roman"/>
          <w:i/>
          <w:sz w:val="24"/>
          <w:szCs w:val="24"/>
        </w:rPr>
        <w:t>В</w:t>
      </w:r>
      <w:proofErr w:type="gramEnd"/>
      <w:r w:rsidR="00C8453E" w:rsidRPr="00126800">
        <w:rPr>
          <w:rFonts w:cs="Times New Roman"/>
          <w:i/>
          <w:sz w:val="24"/>
          <w:szCs w:val="24"/>
        </w:rPr>
        <w:t xml:space="preserve">існик НУВГП. 2016. №4. </w:t>
      </w:r>
      <w:r w:rsidRPr="00126800">
        <w:rPr>
          <w:rFonts w:cs="Times New Roman"/>
          <w:i/>
          <w:sz w:val="24"/>
          <w:szCs w:val="24"/>
        </w:rPr>
        <w:t>С.40–48.</w:t>
      </w:r>
    </w:p>
    <w:p w:rsidR="00CF6581" w:rsidRPr="00126800" w:rsidRDefault="00CF6581" w:rsidP="0010349C">
      <w:pPr>
        <w:ind w:firstLine="567"/>
        <w:rPr>
          <w:rFonts w:cs="Times New Roman"/>
          <w:i/>
          <w:sz w:val="24"/>
          <w:szCs w:val="24"/>
        </w:rPr>
      </w:pPr>
      <w:r w:rsidRPr="00126800">
        <w:rPr>
          <w:rFonts w:cs="Times New Roman"/>
          <w:i/>
          <w:sz w:val="24"/>
          <w:szCs w:val="24"/>
          <w:lang w:val="ru-RU"/>
        </w:rPr>
        <w:t xml:space="preserve">4. </w:t>
      </w:r>
      <w:r w:rsidRPr="00126800">
        <w:rPr>
          <w:rFonts w:cs="Times New Roman"/>
          <w:i/>
          <w:sz w:val="24"/>
          <w:szCs w:val="24"/>
        </w:rPr>
        <w:t xml:space="preserve">Дятел А. А. </w:t>
      </w:r>
      <w:proofErr w:type="spellStart"/>
      <w:r w:rsidRPr="00126800">
        <w:rPr>
          <w:rFonts w:cs="Times New Roman"/>
          <w:i/>
          <w:sz w:val="24"/>
          <w:szCs w:val="24"/>
        </w:rPr>
        <w:t>Эколого-мелиоративное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 </w:t>
      </w:r>
      <w:proofErr w:type="spellStart"/>
      <w:r w:rsidRPr="00126800">
        <w:rPr>
          <w:rFonts w:cs="Times New Roman"/>
          <w:i/>
          <w:sz w:val="24"/>
          <w:szCs w:val="24"/>
        </w:rPr>
        <w:t>состояние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 </w:t>
      </w:r>
      <w:proofErr w:type="spellStart"/>
      <w:r w:rsidRPr="00126800">
        <w:rPr>
          <w:rFonts w:cs="Times New Roman"/>
          <w:i/>
          <w:sz w:val="24"/>
          <w:szCs w:val="24"/>
        </w:rPr>
        <w:t>осушаемых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 земель в </w:t>
      </w:r>
      <w:proofErr w:type="spellStart"/>
      <w:r w:rsidRPr="00126800">
        <w:rPr>
          <w:rFonts w:cs="Times New Roman"/>
          <w:i/>
          <w:sz w:val="24"/>
          <w:szCs w:val="24"/>
        </w:rPr>
        <w:t>районе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 </w:t>
      </w:r>
      <w:proofErr w:type="spellStart"/>
      <w:r w:rsidRPr="00126800">
        <w:rPr>
          <w:rFonts w:cs="Times New Roman"/>
          <w:i/>
          <w:sz w:val="24"/>
          <w:szCs w:val="24"/>
        </w:rPr>
        <w:t>воздействия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 </w:t>
      </w:r>
      <w:proofErr w:type="spellStart"/>
      <w:r w:rsidRPr="00126800">
        <w:rPr>
          <w:rFonts w:cs="Times New Roman"/>
          <w:i/>
          <w:sz w:val="24"/>
          <w:szCs w:val="24"/>
        </w:rPr>
        <w:t>карьера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 "</w:t>
      </w:r>
      <w:proofErr w:type="spellStart"/>
      <w:r w:rsidRPr="00126800">
        <w:rPr>
          <w:rFonts w:cs="Times New Roman"/>
          <w:i/>
          <w:sz w:val="24"/>
          <w:szCs w:val="24"/>
        </w:rPr>
        <w:t>Хотиславский</w:t>
      </w:r>
      <w:proofErr w:type="spellEnd"/>
      <w:r w:rsidRPr="00126800">
        <w:rPr>
          <w:rFonts w:cs="Times New Roman"/>
          <w:i/>
          <w:sz w:val="24"/>
          <w:szCs w:val="24"/>
        </w:rPr>
        <w:t>"</w:t>
      </w:r>
      <w:r w:rsidR="00C8453E" w:rsidRPr="00126800">
        <w:rPr>
          <w:rFonts w:cs="Times New Roman"/>
          <w:i/>
          <w:sz w:val="24"/>
          <w:szCs w:val="24"/>
        </w:rPr>
        <w:t>.</w:t>
      </w:r>
      <w:r w:rsidRPr="00126800">
        <w:rPr>
          <w:rFonts w:cs="Times New Roman"/>
          <w:i/>
          <w:sz w:val="24"/>
          <w:szCs w:val="24"/>
        </w:rPr>
        <w:t xml:space="preserve"> РУП "</w:t>
      </w:r>
      <w:proofErr w:type="spellStart"/>
      <w:r w:rsidRPr="00126800">
        <w:rPr>
          <w:rFonts w:cs="Times New Roman"/>
          <w:i/>
          <w:sz w:val="24"/>
          <w:szCs w:val="24"/>
        </w:rPr>
        <w:t>Институт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 </w:t>
      </w:r>
      <w:proofErr w:type="spellStart"/>
      <w:r w:rsidRPr="00126800">
        <w:rPr>
          <w:rFonts w:cs="Times New Roman"/>
          <w:i/>
          <w:sz w:val="24"/>
          <w:szCs w:val="24"/>
        </w:rPr>
        <w:t>мелиорации</w:t>
      </w:r>
      <w:proofErr w:type="spellEnd"/>
      <w:r w:rsidRPr="00126800">
        <w:rPr>
          <w:rFonts w:cs="Times New Roman"/>
          <w:i/>
          <w:sz w:val="24"/>
          <w:szCs w:val="24"/>
        </w:rPr>
        <w:t xml:space="preserve">". </w:t>
      </w:r>
      <w:r w:rsidR="00C8453E" w:rsidRPr="00126800">
        <w:rPr>
          <w:rFonts w:cs="Times New Roman"/>
          <w:i/>
          <w:sz w:val="24"/>
          <w:szCs w:val="24"/>
        </w:rPr>
        <w:t>2017. №1.</w:t>
      </w:r>
      <w:r w:rsidRPr="00126800">
        <w:rPr>
          <w:rFonts w:cs="Times New Roman"/>
          <w:i/>
          <w:sz w:val="24"/>
          <w:szCs w:val="24"/>
        </w:rPr>
        <w:t xml:space="preserve"> С.31–38.</w:t>
      </w:r>
    </w:p>
    <w:p w:rsidR="00CF6581" w:rsidRPr="00126800" w:rsidRDefault="00CF6581" w:rsidP="0010349C">
      <w:pPr>
        <w:ind w:firstLine="567"/>
        <w:rPr>
          <w:rFonts w:cs="Times New Roman"/>
          <w:i/>
          <w:sz w:val="24"/>
          <w:szCs w:val="24"/>
          <w:lang w:val="ru-RU"/>
        </w:rPr>
      </w:pPr>
      <w:r w:rsidRPr="00126800">
        <w:rPr>
          <w:rFonts w:cs="Times New Roman"/>
          <w:i/>
          <w:sz w:val="24"/>
          <w:szCs w:val="24"/>
          <w:lang w:val="ru-RU"/>
        </w:rPr>
        <w:t>5. Иванов Н.Н. Об определен</w:t>
      </w:r>
      <w:r w:rsidR="00C8453E" w:rsidRPr="00126800">
        <w:rPr>
          <w:rFonts w:cs="Times New Roman"/>
          <w:i/>
          <w:sz w:val="24"/>
          <w:szCs w:val="24"/>
          <w:lang w:val="ru-RU"/>
        </w:rPr>
        <w:t>ии величин испаряемости.</w:t>
      </w:r>
      <w:r w:rsidRPr="00126800">
        <w:rPr>
          <w:rFonts w:cs="Times New Roman"/>
          <w:i/>
          <w:sz w:val="24"/>
          <w:szCs w:val="24"/>
          <w:lang w:val="ru-RU"/>
        </w:rPr>
        <w:t xml:space="preserve"> Известия</w:t>
      </w:r>
      <w:r w:rsidR="00C8453E" w:rsidRPr="00126800">
        <w:rPr>
          <w:rFonts w:cs="Times New Roman"/>
          <w:i/>
          <w:sz w:val="24"/>
          <w:szCs w:val="24"/>
          <w:lang w:val="ru-RU"/>
        </w:rPr>
        <w:t xml:space="preserve"> </w:t>
      </w:r>
      <w:proofErr w:type="spellStart"/>
      <w:r w:rsidR="00C8453E" w:rsidRPr="00126800">
        <w:rPr>
          <w:rFonts w:cs="Times New Roman"/>
          <w:i/>
          <w:sz w:val="24"/>
          <w:szCs w:val="24"/>
          <w:lang w:val="ru-RU"/>
        </w:rPr>
        <w:t>Всес</w:t>
      </w:r>
      <w:proofErr w:type="spellEnd"/>
      <w:r w:rsidR="00C8453E" w:rsidRPr="00126800">
        <w:rPr>
          <w:rFonts w:cs="Times New Roman"/>
          <w:i/>
          <w:sz w:val="24"/>
          <w:szCs w:val="24"/>
          <w:lang w:val="ru-RU"/>
        </w:rPr>
        <w:t>. Геогр. Общества, 1954. Т. 86. №2. С.</w:t>
      </w:r>
      <w:r w:rsidRPr="00126800">
        <w:rPr>
          <w:rFonts w:cs="Times New Roman"/>
          <w:i/>
          <w:sz w:val="24"/>
          <w:szCs w:val="24"/>
          <w:lang w:val="ru-RU"/>
        </w:rPr>
        <w:t>189-195.</w:t>
      </w:r>
    </w:p>
    <w:p w:rsidR="00CF6581" w:rsidRPr="00126800" w:rsidRDefault="00CF6581" w:rsidP="0010349C">
      <w:pPr>
        <w:ind w:firstLine="567"/>
        <w:rPr>
          <w:rFonts w:cs="Times New Roman"/>
          <w:i/>
          <w:sz w:val="24"/>
          <w:szCs w:val="24"/>
          <w:lang w:val="ru-RU"/>
        </w:rPr>
      </w:pPr>
      <w:r w:rsidRPr="00126800">
        <w:rPr>
          <w:rFonts w:cs="Times New Roman"/>
          <w:i/>
          <w:sz w:val="24"/>
          <w:szCs w:val="24"/>
          <w:lang w:val="ru-RU"/>
        </w:rPr>
        <w:t xml:space="preserve">6. </w:t>
      </w:r>
      <w:proofErr w:type="spellStart"/>
      <w:r w:rsidRPr="00126800">
        <w:rPr>
          <w:rFonts w:cs="Times New Roman"/>
          <w:i/>
          <w:color w:val="000000"/>
          <w:sz w:val="24"/>
          <w:szCs w:val="24"/>
          <w:shd w:val="clear" w:color="auto" w:fill="FFFFFF"/>
          <w:lang w:val="ru-RU"/>
        </w:rPr>
        <w:t>Музыкин</w:t>
      </w:r>
      <w:proofErr w:type="spellEnd"/>
      <w:r w:rsidRPr="00126800">
        <w:rPr>
          <w:rFonts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 В. П.</w:t>
      </w:r>
      <w:r w:rsidR="00DE2E8B" w:rsidRPr="00126800">
        <w:rPr>
          <w:rFonts w:cs="Times New Roman"/>
          <w:i/>
          <w:color w:val="000000"/>
          <w:sz w:val="24"/>
          <w:szCs w:val="24"/>
          <w:shd w:val="clear" w:color="auto" w:fill="FFFFFF"/>
          <w:lang w:val="ru-RU"/>
        </w:rPr>
        <w:t>,</w:t>
      </w:r>
      <w:r w:rsidRPr="00126800">
        <w:rPr>
          <w:rFonts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C8453E" w:rsidRPr="00126800">
        <w:rPr>
          <w:rFonts w:cs="Times New Roman"/>
          <w:i/>
          <w:color w:val="000000"/>
          <w:sz w:val="24"/>
          <w:szCs w:val="24"/>
          <w:shd w:val="clear" w:color="auto" w:fill="FFFFFF"/>
          <w:lang w:val="ru-RU"/>
        </w:rPr>
        <w:t>Антипирович</w:t>
      </w:r>
      <w:proofErr w:type="spellEnd"/>
      <w:r w:rsidR="00C8453E" w:rsidRPr="00126800">
        <w:rPr>
          <w:rFonts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 Ю. Ф., Будько С. А. </w:t>
      </w:r>
      <w:r w:rsidRPr="00126800">
        <w:rPr>
          <w:rFonts w:cs="Times New Roman"/>
          <w:i/>
          <w:color w:val="000000"/>
          <w:sz w:val="24"/>
          <w:szCs w:val="24"/>
          <w:shd w:val="clear" w:color="auto" w:fill="FFFFFF"/>
          <w:lang w:val="ru-RU"/>
        </w:rPr>
        <w:t>Комплексное решение вопросов охраны окружающей среды при трансграничном воздействии разработки месторождения строительных материалов "</w:t>
      </w:r>
      <w:proofErr w:type="spellStart"/>
      <w:r w:rsidRPr="00126800">
        <w:rPr>
          <w:rFonts w:cs="Times New Roman"/>
          <w:i/>
          <w:color w:val="000000"/>
          <w:sz w:val="24"/>
          <w:szCs w:val="24"/>
          <w:shd w:val="clear" w:color="auto" w:fill="FFFFFF"/>
          <w:lang w:val="ru-RU"/>
        </w:rPr>
        <w:t>Хотиславское</w:t>
      </w:r>
      <w:proofErr w:type="spellEnd"/>
      <w:r w:rsidRPr="00126800">
        <w:rPr>
          <w:rFonts w:cs="Times New Roman"/>
          <w:i/>
          <w:color w:val="000000"/>
          <w:sz w:val="24"/>
          <w:szCs w:val="24"/>
          <w:shd w:val="clear" w:color="auto" w:fill="FFFFFF"/>
          <w:lang w:val="ru-RU"/>
        </w:rPr>
        <w:t>" в Брестской области</w:t>
      </w:r>
      <w:r w:rsidR="00C8453E" w:rsidRPr="00126800">
        <w:rPr>
          <w:rFonts w:cs="Times New Roman"/>
          <w:i/>
          <w:color w:val="000000"/>
          <w:sz w:val="24"/>
          <w:szCs w:val="24"/>
          <w:shd w:val="clear" w:color="auto" w:fill="FFFFFF"/>
          <w:lang w:val="ru-RU"/>
        </w:rPr>
        <w:t>.</w:t>
      </w:r>
      <w:r w:rsidRPr="00126800">
        <w:rPr>
          <w:rFonts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 Институт природопользования НАН Беларуси. 2017. С.299–302.</w:t>
      </w:r>
    </w:p>
    <w:p w:rsidR="00CF6581" w:rsidRPr="00126800" w:rsidRDefault="00CF6581" w:rsidP="0010349C">
      <w:pPr>
        <w:ind w:firstLine="567"/>
        <w:rPr>
          <w:rFonts w:cs="Times New Roman"/>
          <w:i/>
          <w:sz w:val="24"/>
          <w:szCs w:val="24"/>
          <w:lang w:val="ru-RU"/>
        </w:rPr>
      </w:pPr>
      <w:r w:rsidRPr="00126800">
        <w:rPr>
          <w:rFonts w:cs="Times New Roman"/>
          <w:i/>
          <w:sz w:val="24"/>
          <w:szCs w:val="24"/>
          <w:lang w:val="ru-RU"/>
        </w:rPr>
        <w:t xml:space="preserve">7. </w:t>
      </w:r>
      <w:proofErr w:type="spellStart"/>
      <w:r w:rsidRPr="00126800">
        <w:rPr>
          <w:rFonts w:cs="Times New Roman"/>
          <w:i/>
          <w:sz w:val="24"/>
          <w:szCs w:val="24"/>
          <w:lang w:val="ru-RU"/>
        </w:rPr>
        <w:t>Наседкин</w:t>
      </w:r>
      <w:proofErr w:type="spellEnd"/>
      <w:r w:rsidRPr="00126800">
        <w:rPr>
          <w:rFonts w:cs="Times New Roman"/>
          <w:i/>
          <w:sz w:val="24"/>
          <w:szCs w:val="24"/>
          <w:lang w:val="ru-RU"/>
        </w:rPr>
        <w:t xml:space="preserve"> И. Ю. Формирование водного баланса группы </w:t>
      </w:r>
      <w:proofErr w:type="spellStart"/>
      <w:r w:rsidRPr="00126800">
        <w:rPr>
          <w:rFonts w:cs="Times New Roman"/>
          <w:i/>
          <w:sz w:val="24"/>
          <w:szCs w:val="24"/>
          <w:lang w:val="ru-RU"/>
        </w:rPr>
        <w:t>Шацких</w:t>
      </w:r>
      <w:proofErr w:type="spellEnd"/>
      <w:r w:rsidRPr="00126800">
        <w:rPr>
          <w:rFonts w:cs="Times New Roman"/>
          <w:i/>
          <w:sz w:val="24"/>
          <w:szCs w:val="24"/>
          <w:lang w:val="ru-RU"/>
        </w:rPr>
        <w:t xml:space="preserve"> озер при осушении прилегающих </w:t>
      </w:r>
      <w:r w:rsidR="007E1D9F" w:rsidRPr="00126800">
        <w:rPr>
          <w:rFonts w:cs="Times New Roman"/>
          <w:i/>
          <w:sz w:val="24"/>
          <w:szCs w:val="24"/>
          <w:lang w:val="ru-RU"/>
        </w:rPr>
        <w:t>земель</w:t>
      </w:r>
      <w:r w:rsidR="0033587E" w:rsidRPr="00126800">
        <w:rPr>
          <w:rFonts w:cs="Times New Roman"/>
          <w:i/>
          <w:sz w:val="24"/>
          <w:szCs w:val="24"/>
          <w:lang w:val="ru-RU"/>
        </w:rPr>
        <w:t>.</w:t>
      </w:r>
      <w:r w:rsidR="001810B1" w:rsidRPr="00126800">
        <w:rPr>
          <w:rFonts w:cs="Times New Roman"/>
          <w:i/>
          <w:sz w:val="24"/>
          <w:szCs w:val="24"/>
          <w:lang w:val="ru-RU"/>
        </w:rPr>
        <w:t xml:space="preserve"> //</w:t>
      </w:r>
      <w:r w:rsidRPr="00126800">
        <w:rPr>
          <w:rFonts w:cs="Times New Roman"/>
          <w:i/>
          <w:sz w:val="24"/>
          <w:szCs w:val="24"/>
          <w:lang w:val="ru-RU"/>
        </w:rPr>
        <w:t xml:space="preserve"> Мелиорация и водное хозяйство. </w:t>
      </w:r>
      <w:r w:rsidR="001810B1" w:rsidRPr="00126800">
        <w:rPr>
          <w:rFonts w:cs="Times New Roman"/>
          <w:i/>
          <w:sz w:val="24"/>
          <w:szCs w:val="24"/>
          <w:lang w:val="ru-RU"/>
        </w:rPr>
        <w:t xml:space="preserve">Москва: </w:t>
      </w:r>
      <w:r w:rsidRPr="00126800">
        <w:rPr>
          <w:rFonts w:cs="Times New Roman"/>
          <w:i/>
          <w:sz w:val="24"/>
          <w:szCs w:val="24"/>
          <w:lang w:val="ru-RU"/>
        </w:rPr>
        <w:t>1991. №2.</w:t>
      </w:r>
      <w:r w:rsidR="001810B1" w:rsidRPr="00126800">
        <w:rPr>
          <w:rFonts w:cs="Times New Roman"/>
          <w:i/>
          <w:sz w:val="24"/>
          <w:szCs w:val="24"/>
          <w:lang w:val="ru-RU"/>
        </w:rPr>
        <w:t xml:space="preserve"> </w:t>
      </w:r>
      <w:r w:rsidRPr="00126800">
        <w:rPr>
          <w:rFonts w:cs="Times New Roman"/>
          <w:i/>
          <w:sz w:val="24"/>
          <w:szCs w:val="24"/>
          <w:lang w:val="ru-RU"/>
        </w:rPr>
        <w:t>С. 8–10.</w:t>
      </w:r>
    </w:p>
    <w:p w:rsidR="00CF6581" w:rsidRPr="00126800" w:rsidRDefault="00CF6581" w:rsidP="0010349C">
      <w:pPr>
        <w:ind w:firstLine="567"/>
        <w:rPr>
          <w:rFonts w:cs="Times New Roman"/>
          <w:i/>
          <w:sz w:val="24"/>
          <w:szCs w:val="24"/>
          <w:lang w:val="ru-RU"/>
        </w:rPr>
      </w:pPr>
      <w:r w:rsidRPr="00126800">
        <w:rPr>
          <w:rFonts w:cs="Times New Roman"/>
          <w:i/>
          <w:sz w:val="24"/>
          <w:szCs w:val="24"/>
          <w:lang w:val="ru-RU"/>
        </w:rPr>
        <w:t xml:space="preserve">8. Отчет двусторонней рабочей группы по экологическому мониторингу района </w:t>
      </w:r>
      <w:proofErr w:type="spellStart"/>
      <w:r w:rsidRPr="00126800">
        <w:rPr>
          <w:rFonts w:cs="Times New Roman"/>
          <w:i/>
          <w:sz w:val="24"/>
          <w:szCs w:val="24"/>
          <w:lang w:val="ru-RU"/>
        </w:rPr>
        <w:t>Хотиславского</w:t>
      </w:r>
      <w:proofErr w:type="spellEnd"/>
      <w:r w:rsidRPr="00126800">
        <w:rPr>
          <w:rFonts w:cs="Times New Roman"/>
          <w:i/>
          <w:sz w:val="24"/>
          <w:szCs w:val="24"/>
          <w:lang w:val="ru-RU"/>
        </w:rPr>
        <w:t xml:space="preserve"> карьера. Пилотный проект в Беларуси и Украине по </w:t>
      </w:r>
      <w:proofErr w:type="spellStart"/>
      <w:r w:rsidRPr="00126800">
        <w:rPr>
          <w:rFonts w:cs="Times New Roman"/>
          <w:i/>
          <w:sz w:val="24"/>
          <w:szCs w:val="24"/>
          <w:lang w:val="ru-RU"/>
        </w:rPr>
        <w:t>послепроектному</w:t>
      </w:r>
      <w:proofErr w:type="spellEnd"/>
      <w:r w:rsidRPr="00126800">
        <w:rPr>
          <w:rFonts w:cs="Times New Roman"/>
          <w:i/>
          <w:sz w:val="24"/>
          <w:szCs w:val="24"/>
          <w:lang w:val="ru-RU"/>
        </w:rPr>
        <w:t xml:space="preserve"> анализу экологического воздействия в трансграничном контексте</w:t>
      </w:r>
      <w:r w:rsidR="00C8453E" w:rsidRPr="00126800">
        <w:rPr>
          <w:rFonts w:cs="Times New Roman"/>
          <w:i/>
          <w:sz w:val="24"/>
          <w:szCs w:val="24"/>
          <w:lang w:val="ru-RU"/>
        </w:rPr>
        <w:t>.</w:t>
      </w:r>
      <w:r w:rsidRPr="00126800">
        <w:rPr>
          <w:rFonts w:cs="Times New Roman"/>
          <w:i/>
          <w:sz w:val="24"/>
          <w:szCs w:val="24"/>
          <w:lang w:val="ru-RU"/>
        </w:rPr>
        <w:t xml:space="preserve"> Проект «Взаимосвязь между проблемами окружающей среды и безопасности в Беларуси». </w:t>
      </w:r>
      <w:r w:rsidR="00C8453E" w:rsidRPr="00126800">
        <w:rPr>
          <w:rFonts w:cs="Times New Roman"/>
          <w:i/>
          <w:sz w:val="24"/>
          <w:szCs w:val="24"/>
          <w:lang w:val="ru-RU"/>
        </w:rPr>
        <w:t xml:space="preserve">Апрель-декабрь 2013. </w:t>
      </w:r>
      <w:r w:rsidRPr="00126800">
        <w:rPr>
          <w:rFonts w:cs="Times New Roman"/>
          <w:i/>
          <w:sz w:val="24"/>
          <w:szCs w:val="24"/>
          <w:lang w:val="ru-RU"/>
        </w:rPr>
        <w:t>31 с.</w:t>
      </w:r>
    </w:p>
    <w:p w:rsidR="00CF6581" w:rsidRPr="00126800" w:rsidRDefault="00CF6581" w:rsidP="0010349C">
      <w:pPr>
        <w:ind w:firstLine="567"/>
        <w:rPr>
          <w:rFonts w:cs="Times New Roman"/>
          <w:i/>
          <w:sz w:val="24"/>
          <w:szCs w:val="24"/>
          <w:lang w:val="ru-RU"/>
        </w:rPr>
      </w:pPr>
      <w:r w:rsidRPr="00126800">
        <w:rPr>
          <w:rFonts w:cs="Times New Roman"/>
          <w:i/>
          <w:sz w:val="24"/>
          <w:szCs w:val="24"/>
          <w:lang w:val="ru-RU"/>
        </w:rPr>
        <w:t>9. Отчет о результатах проведения оценки воздействия на окружающую среду добычи мела на участке месторождения «</w:t>
      </w:r>
      <w:proofErr w:type="spellStart"/>
      <w:r w:rsidRPr="00126800">
        <w:rPr>
          <w:rFonts w:cs="Times New Roman"/>
          <w:i/>
          <w:sz w:val="24"/>
          <w:szCs w:val="24"/>
          <w:lang w:val="ru-RU"/>
        </w:rPr>
        <w:t>Хотиславское</w:t>
      </w:r>
      <w:proofErr w:type="spellEnd"/>
      <w:r w:rsidRPr="00126800">
        <w:rPr>
          <w:rFonts w:cs="Times New Roman"/>
          <w:i/>
          <w:sz w:val="24"/>
          <w:szCs w:val="24"/>
          <w:lang w:val="ru-RU"/>
        </w:rPr>
        <w:t xml:space="preserve">» в </w:t>
      </w:r>
      <w:proofErr w:type="spellStart"/>
      <w:r w:rsidRPr="00126800">
        <w:rPr>
          <w:rFonts w:cs="Times New Roman"/>
          <w:i/>
          <w:sz w:val="24"/>
          <w:szCs w:val="24"/>
          <w:lang w:val="ru-RU"/>
        </w:rPr>
        <w:t>Малоритском</w:t>
      </w:r>
      <w:proofErr w:type="spellEnd"/>
      <w:r w:rsidRPr="00126800">
        <w:rPr>
          <w:rFonts w:cs="Times New Roman"/>
          <w:i/>
          <w:sz w:val="24"/>
          <w:szCs w:val="24"/>
          <w:lang w:val="ru-RU"/>
        </w:rPr>
        <w:t xml:space="preserve"> районе Брестской области. В 2-х книгах. Кн. 1. Оценка воздействия разработки месторождения мела «</w:t>
      </w:r>
      <w:proofErr w:type="spellStart"/>
      <w:r w:rsidRPr="00126800">
        <w:rPr>
          <w:rFonts w:cs="Times New Roman"/>
          <w:i/>
          <w:sz w:val="24"/>
          <w:szCs w:val="24"/>
          <w:lang w:val="ru-RU"/>
        </w:rPr>
        <w:t>Хотиславское</w:t>
      </w:r>
      <w:proofErr w:type="spellEnd"/>
      <w:r w:rsidRPr="00126800">
        <w:rPr>
          <w:rFonts w:cs="Times New Roman"/>
          <w:i/>
          <w:sz w:val="24"/>
          <w:szCs w:val="24"/>
          <w:lang w:val="ru-RU"/>
        </w:rPr>
        <w:t>» (ІІ очередь) на гидролого-гидрогеологические условия прилегающей территории. РУП «ЦНИИКИВР». Минск</w:t>
      </w:r>
      <w:r w:rsidR="00B9005A" w:rsidRPr="00126800">
        <w:rPr>
          <w:rFonts w:cs="Times New Roman"/>
          <w:i/>
          <w:sz w:val="24"/>
          <w:szCs w:val="24"/>
          <w:lang w:val="ru-RU"/>
        </w:rPr>
        <w:t>:</w:t>
      </w:r>
      <w:r w:rsidRPr="00126800">
        <w:rPr>
          <w:rFonts w:cs="Times New Roman"/>
          <w:i/>
          <w:sz w:val="24"/>
          <w:szCs w:val="24"/>
          <w:lang w:val="ru-RU"/>
        </w:rPr>
        <w:t xml:space="preserve"> 2009. 142 с.</w:t>
      </w:r>
    </w:p>
    <w:p w:rsidR="00CF6581" w:rsidRPr="00126800" w:rsidRDefault="00CF6581" w:rsidP="0010349C">
      <w:pPr>
        <w:ind w:firstLine="567"/>
        <w:rPr>
          <w:rFonts w:cs="Times New Roman"/>
          <w:i/>
          <w:sz w:val="24"/>
          <w:szCs w:val="24"/>
        </w:rPr>
      </w:pPr>
      <w:r w:rsidRPr="00126800">
        <w:rPr>
          <w:rFonts w:cs="Times New Roman"/>
          <w:i/>
          <w:sz w:val="24"/>
          <w:szCs w:val="24"/>
          <w:lang w:val="ru-RU"/>
        </w:rPr>
        <w:lastRenderedPageBreak/>
        <w:t xml:space="preserve">10. </w:t>
      </w:r>
      <w:r w:rsidRPr="00126800">
        <w:rPr>
          <w:rFonts w:cs="Times New Roman"/>
          <w:i/>
          <w:sz w:val="24"/>
          <w:szCs w:val="24"/>
        </w:rPr>
        <w:t xml:space="preserve">Природа Західного Полісся, прилеглого до </w:t>
      </w:r>
      <w:proofErr w:type="spellStart"/>
      <w:r w:rsidR="00412156" w:rsidRPr="00126800">
        <w:rPr>
          <w:rFonts w:cs="Times New Roman"/>
          <w:i/>
          <w:sz w:val="24"/>
          <w:szCs w:val="24"/>
        </w:rPr>
        <w:t>Хотиславського</w:t>
      </w:r>
      <w:proofErr w:type="spellEnd"/>
      <w:r w:rsidR="00412156" w:rsidRPr="00126800">
        <w:rPr>
          <w:rFonts w:cs="Times New Roman"/>
          <w:i/>
          <w:sz w:val="24"/>
          <w:szCs w:val="24"/>
        </w:rPr>
        <w:t xml:space="preserve"> кар'єру Білорусі</w:t>
      </w:r>
      <w:r w:rsidRPr="00126800">
        <w:rPr>
          <w:rFonts w:cs="Times New Roman"/>
          <w:i/>
          <w:sz w:val="24"/>
          <w:szCs w:val="24"/>
        </w:rPr>
        <w:t xml:space="preserve">: монографія / за ред. Ф.В. </w:t>
      </w:r>
      <w:proofErr w:type="spellStart"/>
      <w:r w:rsidRPr="00126800">
        <w:rPr>
          <w:rFonts w:cs="Times New Roman"/>
          <w:i/>
          <w:sz w:val="24"/>
          <w:szCs w:val="24"/>
        </w:rPr>
        <w:t>Зузука</w:t>
      </w:r>
      <w:proofErr w:type="spellEnd"/>
      <w:r w:rsidR="00C8453E" w:rsidRPr="00126800">
        <w:rPr>
          <w:rFonts w:cs="Times New Roman"/>
          <w:i/>
          <w:sz w:val="24"/>
          <w:szCs w:val="24"/>
        </w:rPr>
        <w:t>.</w:t>
      </w:r>
      <w:r w:rsidRPr="00126800">
        <w:rPr>
          <w:rFonts w:cs="Times New Roman"/>
          <w:i/>
          <w:sz w:val="24"/>
          <w:szCs w:val="24"/>
        </w:rPr>
        <w:t xml:space="preserve"> Луцьк: Східноєвропе</w:t>
      </w:r>
      <w:r w:rsidR="00DE2E8B" w:rsidRPr="00126800">
        <w:rPr>
          <w:rFonts w:cs="Times New Roman"/>
          <w:i/>
          <w:sz w:val="24"/>
          <w:szCs w:val="24"/>
        </w:rPr>
        <w:t>йський національний університет.</w:t>
      </w:r>
      <w:r w:rsidRPr="00126800">
        <w:rPr>
          <w:rFonts w:cs="Times New Roman"/>
          <w:i/>
          <w:sz w:val="24"/>
          <w:szCs w:val="24"/>
        </w:rPr>
        <w:t xml:space="preserve"> 2014. 245 с.</w:t>
      </w:r>
    </w:p>
    <w:p w:rsidR="0010349C" w:rsidRPr="005E5D48" w:rsidRDefault="0010349C" w:rsidP="0010349C">
      <w:pPr>
        <w:ind w:firstLine="567"/>
        <w:rPr>
          <w:rFonts w:cs="Times New Roman"/>
          <w:sz w:val="24"/>
          <w:szCs w:val="24"/>
        </w:rPr>
      </w:pPr>
    </w:p>
    <w:p w:rsidR="00126800" w:rsidRPr="00CF2142" w:rsidRDefault="00A72CF9" w:rsidP="00126800">
      <w:pPr>
        <w:pStyle w:val="ac"/>
        <w:ind w:left="0"/>
        <w:jc w:val="right"/>
        <w:rPr>
          <w:b/>
          <w:i/>
          <w:sz w:val="24"/>
          <w:szCs w:val="24"/>
          <w:lang w:val="ru-RU"/>
        </w:rPr>
      </w:pPr>
      <w:r w:rsidRPr="00CF2142">
        <w:rPr>
          <w:b/>
          <w:i/>
          <w:sz w:val="24"/>
          <w:szCs w:val="24"/>
          <w:lang w:val="ru-RU"/>
        </w:rPr>
        <w:t xml:space="preserve">А.А. Дятел </w:t>
      </w:r>
    </w:p>
    <w:p w:rsidR="00A72CF9" w:rsidRPr="00CF2142" w:rsidRDefault="00AC744C" w:rsidP="00126800">
      <w:pPr>
        <w:pStyle w:val="ac"/>
        <w:ind w:left="0" w:firstLine="0"/>
        <w:jc w:val="center"/>
        <w:rPr>
          <w:b/>
          <w:i/>
          <w:sz w:val="24"/>
          <w:szCs w:val="24"/>
          <w:lang w:val="ru-RU"/>
        </w:rPr>
      </w:pPr>
      <w:r w:rsidRPr="00CF2142">
        <w:rPr>
          <w:b/>
          <w:i/>
          <w:sz w:val="24"/>
          <w:szCs w:val="24"/>
          <w:lang w:val="ru-RU"/>
        </w:rPr>
        <w:t xml:space="preserve">Особенности формирования </w:t>
      </w:r>
      <w:proofErr w:type="spellStart"/>
      <w:r w:rsidRPr="00CF2142">
        <w:rPr>
          <w:b/>
          <w:i/>
          <w:sz w:val="24"/>
          <w:szCs w:val="24"/>
          <w:lang w:val="ru-RU"/>
        </w:rPr>
        <w:t>водообмена</w:t>
      </w:r>
      <w:proofErr w:type="spellEnd"/>
      <w:r w:rsidRPr="00CF2142">
        <w:rPr>
          <w:b/>
          <w:i/>
          <w:sz w:val="24"/>
          <w:szCs w:val="24"/>
          <w:lang w:val="ru-RU"/>
        </w:rPr>
        <w:t xml:space="preserve"> на мелиорируемых землях Волынского Полесья под воздействием климатических и антропогенных факторов</w:t>
      </w:r>
    </w:p>
    <w:p w:rsidR="00B45E36" w:rsidRPr="00CF2142" w:rsidRDefault="00B45E36" w:rsidP="00B45E36">
      <w:pPr>
        <w:pStyle w:val="ac"/>
        <w:ind w:left="0"/>
        <w:rPr>
          <w:i/>
          <w:sz w:val="24"/>
          <w:szCs w:val="24"/>
          <w:lang w:val="ru-RU"/>
        </w:rPr>
      </w:pPr>
      <w:r w:rsidRPr="00CF2142">
        <w:rPr>
          <w:i/>
          <w:sz w:val="24"/>
          <w:szCs w:val="24"/>
          <w:lang w:val="ru-RU"/>
        </w:rPr>
        <w:t xml:space="preserve">Рассмотрены вопросы влияния климатических и антропогенных факторов на </w:t>
      </w:r>
      <w:proofErr w:type="spellStart"/>
      <w:r w:rsidRPr="00CF2142">
        <w:rPr>
          <w:i/>
          <w:sz w:val="24"/>
          <w:szCs w:val="24"/>
          <w:lang w:val="ru-RU"/>
        </w:rPr>
        <w:t>гидрогеолого</w:t>
      </w:r>
      <w:proofErr w:type="spellEnd"/>
      <w:r w:rsidRPr="00CF2142">
        <w:rPr>
          <w:i/>
          <w:sz w:val="24"/>
          <w:szCs w:val="24"/>
          <w:lang w:val="ru-RU"/>
        </w:rPr>
        <w:t xml:space="preserve">-гидрологический режим и </w:t>
      </w:r>
      <w:proofErr w:type="spellStart"/>
      <w:r w:rsidRPr="00CF2142">
        <w:rPr>
          <w:i/>
          <w:sz w:val="24"/>
          <w:szCs w:val="24"/>
          <w:lang w:val="ru-RU"/>
        </w:rPr>
        <w:t>водообмен</w:t>
      </w:r>
      <w:proofErr w:type="spellEnd"/>
      <w:r w:rsidRPr="00CF2142">
        <w:rPr>
          <w:i/>
          <w:sz w:val="24"/>
          <w:szCs w:val="24"/>
          <w:lang w:val="ru-RU"/>
        </w:rPr>
        <w:t xml:space="preserve"> между поверхностными и подземными водами мелиорированных земель Волынского Полесья. Приводится детальный анализ основных метеорологических факторов, расчет испарения, выделены основные техногенные факторы, которые влияют на экологическое состояние исследуемого региона.</w:t>
      </w:r>
    </w:p>
    <w:p w:rsidR="00E771F7" w:rsidRPr="00CF2142" w:rsidRDefault="00E771F7" w:rsidP="0010349C">
      <w:pPr>
        <w:pStyle w:val="ac"/>
        <w:ind w:left="0"/>
        <w:rPr>
          <w:b/>
          <w:i/>
          <w:sz w:val="24"/>
          <w:szCs w:val="24"/>
          <w:lang w:val="ru-RU"/>
        </w:rPr>
      </w:pPr>
    </w:p>
    <w:p w:rsidR="00126800" w:rsidRPr="00CF2142" w:rsidRDefault="00A72CF9" w:rsidP="00126800">
      <w:pPr>
        <w:pStyle w:val="ac"/>
        <w:ind w:left="0"/>
        <w:jc w:val="right"/>
        <w:rPr>
          <w:b/>
          <w:i/>
          <w:sz w:val="24"/>
          <w:szCs w:val="24"/>
          <w:lang w:val="ru-RU"/>
        </w:rPr>
      </w:pPr>
      <w:r w:rsidRPr="00CF2142">
        <w:rPr>
          <w:b/>
          <w:i/>
          <w:sz w:val="24"/>
          <w:szCs w:val="24"/>
          <w:lang w:val="en-US"/>
        </w:rPr>
        <w:t xml:space="preserve">A. </w:t>
      </w:r>
      <w:r w:rsidR="00396716">
        <w:rPr>
          <w:b/>
          <w:i/>
          <w:sz w:val="24"/>
          <w:szCs w:val="24"/>
          <w:lang w:val="en-US"/>
        </w:rPr>
        <w:t xml:space="preserve">A. </w:t>
      </w:r>
      <w:bookmarkStart w:id="1" w:name="_GoBack"/>
      <w:bookmarkEnd w:id="1"/>
      <w:proofErr w:type="spellStart"/>
      <w:r w:rsidRPr="00CF2142">
        <w:rPr>
          <w:b/>
          <w:i/>
          <w:sz w:val="24"/>
          <w:szCs w:val="24"/>
          <w:lang w:val="en-US"/>
        </w:rPr>
        <w:t>Diatel</w:t>
      </w:r>
      <w:proofErr w:type="spellEnd"/>
      <w:r w:rsidRPr="00CF2142">
        <w:rPr>
          <w:b/>
          <w:i/>
          <w:sz w:val="24"/>
          <w:szCs w:val="24"/>
          <w:lang w:val="en-US"/>
        </w:rPr>
        <w:t xml:space="preserve"> </w:t>
      </w:r>
    </w:p>
    <w:p w:rsidR="004F5DBB" w:rsidRPr="00CF2142" w:rsidRDefault="004F5DBB" w:rsidP="00126800">
      <w:pPr>
        <w:pStyle w:val="ac"/>
        <w:ind w:left="0" w:firstLine="0"/>
        <w:jc w:val="center"/>
        <w:rPr>
          <w:b/>
          <w:i/>
          <w:sz w:val="24"/>
          <w:szCs w:val="24"/>
          <w:lang w:val="en-US"/>
        </w:rPr>
      </w:pPr>
      <w:r w:rsidRPr="00CF2142">
        <w:rPr>
          <w:b/>
          <w:i/>
          <w:sz w:val="24"/>
          <w:szCs w:val="24"/>
          <w:lang w:val="en-US"/>
        </w:rPr>
        <w:t xml:space="preserve">Features of formation of water exchange on </w:t>
      </w:r>
      <w:r w:rsidR="00712C2F" w:rsidRPr="00CF2142">
        <w:rPr>
          <w:b/>
          <w:i/>
          <w:sz w:val="24"/>
          <w:szCs w:val="24"/>
          <w:lang w:val="en-US"/>
        </w:rPr>
        <w:t>reclaimed</w:t>
      </w:r>
      <w:r w:rsidRPr="00CF2142">
        <w:rPr>
          <w:b/>
          <w:i/>
          <w:sz w:val="24"/>
          <w:szCs w:val="24"/>
          <w:lang w:val="en-US"/>
        </w:rPr>
        <w:t xml:space="preserve"> lands of </w:t>
      </w:r>
      <w:proofErr w:type="spellStart"/>
      <w:r w:rsidRPr="00CF2142">
        <w:rPr>
          <w:b/>
          <w:i/>
          <w:sz w:val="24"/>
          <w:szCs w:val="24"/>
          <w:lang w:val="en-US"/>
        </w:rPr>
        <w:t>Volyn</w:t>
      </w:r>
      <w:proofErr w:type="spellEnd"/>
      <w:r w:rsidRPr="00CF214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CF2142">
        <w:rPr>
          <w:b/>
          <w:i/>
          <w:sz w:val="24"/>
          <w:szCs w:val="24"/>
          <w:lang w:val="en-US"/>
        </w:rPr>
        <w:t>Poliss</w:t>
      </w:r>
      <w:r w:rsidR="00712C2F" w:rsidRPr="00CF2142">
        <w:rPr>
          <w:b/>
          <w:i/>
          <w:sz w:val="24"/>
          <w:szCs w:val="24"/>
          <w:lang w:val="en-US"/>
        </w:rPr>
        <w:t>ya</w:t>
      </w:r>
      <w:proofErr w:type="spellEnd"/>
      <w:r w:rsidRPr="00CF2142">
        <w:rPr>
          <w:b/>
          <w:i/>
          <w:sz w:val="24"/>
          <w:szCs w:val="24"/>
          <w:lang w:val="en-US"/>
        </w:rPr>
        <w:t xml:space="preserve"> by influence of climatic and </w:t>
      </w:r>
      <w:r w:rsidR="00712C2F" w:rsidRPr="00CF2142">
        <w:rPr>
          <w:b/>
          <w:i/>
          <w:sz w:val="24"/>
          <w:szCs w:val="24"/>
          <w:lang w:val="en-US"/>
        </w:rPr>
        <w:t>anthropogenic</w:t>
      </w:r>
      <w:r w:rsidRPr="00CF2142">
        <w:rPr>
          <w:b/>
          <w:i/>
          <w:sz w:val="24"/>
          <w:szCs w:val="24"/>
          <w:lang w:val="en-US"/>
        </w:rPr>
        <w:t xml:space="preserve"> factors</w:t>
      </w:r>
    </w:p>
    <w:p w:rsidR="00B45E36" w:rsidRPr="00CF2142" w:rsidRDefault="00B45E36" w:rsidP="00B45E36">
      <w:pPr>
        <w:pStyle w:val="ac"/>
        <w:ind w:left="0"/>
        <w:rPr>
          <w:i/>
          <w:sz w:val="24"/>
          <w:szCs w:val="24"/>
          <w:lang w:val="en-US"/>
        </w:rPr>
      </w:pPr>
      <w:r w:rsidRPr="00CF2142">
        <w:rPr>
          <w:i/>
          <w:sz w:val="24"/>
          <w:szCs w:val="24"/>
          <w:lang w:val="en-US"/>
        </w:rPr>
        <w:t xml:space="preserve">The article deals with the questions of influence of climatic and anthropogenic factors on hydrogeological and hydrological regime and water exchange between surface and underground waters of reclaimed lands of </w:t>
      </w:r>
      <w:proofErr w:type="spellStart"/>
      <w:r w:rsidRPr="00CF2142">
        <w:rPr>
          <w:i/>
          <w:sz w:val="24"/>
          <w:szCs w:val="24"/>
          <w:lang w:val="en-US"/>
        </w:rPr>
        <w:t>Volyn</w:t>
      </w:r>
      <w:proofErr w:type="spellEnd"/>
      <w:r w:rsidRPr="00CF2142">
        <w:rPr>
          <w:i/>
          <w:sz w:val="24"/>
          <w:szCs w:val="24"/>
          <w:lang w:val="en-US"/>
        </w:rPr>
        <w:t xml:space="preserve"> </w:t>
      </w:r>
      <w:proofErr w:type="spellStart"/>
      <w:r w:rsidRPr="00CF2142">
        <w:rPr>
          <w:i/>
          <w:sz w:val="24"/>
          <w:szCs w:val="24"/>
          <w:lang w:val="en-US"/>
        </w:rPr>
        <w:t>Polissya</w:t>
      </w:r>
      <w:proofErr w:type="spellEnd"/>
      <w:r w:rsidRPr="00CF2142">
        <w:rPr>
          <w:i/>
          <w:sz w:val="24"/>
          <w:szCs w:val="24"/>
          <w:lang w:val="en-US"/>
        </w:rPr>
        <w:t>. A detailed analysis of the main meteorological factors, the calculation of evaporation, and the main man-made factors that affect the ecological state of the region under study are given.</w:t>
      </w:r>
    </w:p>
    <w:p w:rsidR="00C47F5F" w:rsidRPr="00CF2142" w:rsidRDefault="00C47F5F" w:rsidP="00C47F5F">
      <w:pPr>
        <w:ind w:firstLine="708"/>
        <w:rPr>
          <w:rFonts w:cs="Times New Roman"/>
          <w:i/>
          <w:sz w:val="24"/>
          <w:szCs w:val="24"/>
          <w:lang w:val="en-US"/>
        </w:rPr>
      </w:pPr>
    </w:p>
    <w:p w:rsidR="00034965" w:rsidRPr="00126800" w:rsidRDefault="00034965" w:rsidP="005B00A2">
      <w:pPr>
        <w:pStyle w:val="ac"/>
        <w:spacing w:line="360" w:lineRule="auto"/>
        <w:ind w:left="1069" w:firstLine="0"/>
        <w:rPr>
          <w:sz w:val="24"/>
          <w:szCs w:val="24"/>
        </w:rPr>
      </w:pPr>
    </w:p>
    <w:p w:rsidR="00034965" w:rsidRDefault="00034965" w:rsidP="005B00A2">
      <w:pPr>
        <w:pStyle w:val="ac"/>
        <w:spacing w:line="360" w:lineRule="auto"/>
        <w:ind w:left="1069" w:firstLine="0"/>
      </w:pPr>
    </w:p>
    <w:p w:rsidR="00034965" w:rsidRDefault="00034965" w:rsidP="005B00A2">
      <w:pPr>
        <w:pStyle w:val="ac"/>
        <w:spacing w:line="360" w:lineRule="auto"/>
        <w:ind w:left="1069" w:firstLine="0"/>
      </w:pPr>
    </w:p>
    <w:p w:rsidR="00034965" w:rsidRDefault="00034965" w:rsidP="005B00A2">
      <w:pPr>
        <w:pStyle w:val="ac"/>
        <w:spacing w:line="360" w:lineRule="auto"/>
        <w:ind w:left="1069" w:firstLine="0"/>
      </w:pPr>
    </w:p>
    <w:sectPr w:rsidR="00034965" w:rsidSect="0023739A">
      <w:footerReference w:type="first" r:id="rId33"/>
      <w:pgSz w:w="11907" w:h="16840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72B" w:rsidRDefault="007D272B" w:rsidP="0023739A">
      <w:r>
        <w:separator/>
      </w:r>
    </w:p>
  </w:endnote>
  <w:endnote w:type="continuationSeparator" w:id="0">
    <w:p w:rsidR="007D272B" w:rsidRDefault="007D272B" w:rsidP="0023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9A" w:rsidRPr="00126800" w:rsidRDefault="0023739A" w:rsidP="00126800">
    <w:pPr>
      <w:pStyle w:val="af"/>
      <w:ind w:firstLine="567"/>
      <w:rPr>
        <w:i/>
        <w:sz w:val="24"/>
        <w:szCs w:val="24"/>
        <w:lang w:val="ru-RU"/>
      </w:rPr>
    </w:pPr>
    <w:r w:rsidRPr="00126800">
      <w:rPr>
        <w:i/>
        <w:sz w:val="24"/>
        <w:szCs w:val="24"/>
      </w:rPr>
      <w:t>©   О.О. Дятел</w:t>
    </w:r>
    <w:r w:rsidR="00126800">
      <w:rPr>
        <w:i/>
        <w:sz w:val="24"/>
        <w:szCs w:val="24"/>
      </w:rPr>
      <w:t>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72B" w:rsidRDefault="007D272B" w:rsidP="0023739A">
      <w:r>
        <w:separator/>
      </w:r>
    </w:p>
  </w:footnote>
  <w:footnote w:type="continuationSeparator" w:id="0">
    <w:p w:rsidR="007D272B" w:rsidRDefault="007D272B" w:rsidP="00237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D25B7"/>
    <w:multiLevelType w:val="hybridMultilevel"/>
    <w:tmpl w:val="692AF342"/>
    <w:lvl w:ilvl="0" w:tplc="3BA0DD7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E2213E"/>
    <w:multiLevelType w:val="hybridMultilevel"/>
    <w:tmpl w:val="32AC5C2A"/>
    <w:lvl w:ilvl="0" w:tplc="2F0E761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C7A"/>
    <w:rsid w:val="0001617F"/>
    <w:rsid w:val="00021F76"/>
    <w:rsid w:val="00034965"/>
    <w:rsid w:val="0007141F"/>
    <w:rsid w:val="000D0D7C"/>
    <w:rsid w:val="000D233C"/>
    <w:rsid w:val="000E2874"/>
    <w:rsid w:val="000F3F59"/>
    <w:rsid w:val="0010349C"/>
    <w:rsid w:val="00126800"/>
    <w:rsid w:val="00162481"/>
    <w:rsid w:val="00173ABF"/>
    <w:rsid w:val="001810B1"/>
    <w:rsid w:val="00186A52"/>
    <w:rsid w:val="001A1A0B"/>
    <w:rsid w:val="001D32D6"/>
    <w:rsid w:val="001E46BD"/>
    <w:rsid w:val="001E777E"/>
    <w:rsid w:val="00205C67"/>
    <w:rsid w:val="00210C7A"/>
    <w:rsid w:val="00220770"/>
    <w:rsid w:val="00224F29"/>
    <w:rsid w:val="00230BDF"/>
    <w:rsid w:val="0023739A"/>
    <w:rsid w:val="00245140"/>
    <w:rsid w:val="00251133"/>
    <w:rsid w:val="00252388"/>
    <w:rsid w:val="002965BD"/>
    <w:rsid w:val="002B155D"/>
    <w:rsid w:val="00330949"/>
    <w:rsid w:val="00332CC5"/>
    <w:rsid w:val="0033587E"/>
    <w:rsid w:val="00336861"/>
    <w:rsid w:val="003400A3"/>
    <w:rsid w:val="00367933"/>
    <w:rsid w:val="00393C2B"/>
    <w:rsid w:val="00396716"/>
    <w:rsid w:val="00397014"/>
    <w:rsid w:val="003A16F8"/>
    <w:rsid w:val="003A25C7"/>
    <w:rsid w:val="003A46CE"/>
    <w:rsid w:val="003B6B0D"/>
    <w:rsid w:val="003B7E3C"/>
    <w:rsid w:val="003D6957"/>
    <w:rsid w:val="00402A8F"/>
    <w:rsid w:val="00412156"/>
    <w:rsid w:val="0042052C"/>
    <w:rsid w:val="00432440"/>
    <w:rsid w:val="0043686A"/>
    <w:rsid w:val="0046443C"/>
    <w:rsid w:val="00491228"/>
    <w:rsid w:val="004C4724"/>
    <w:rsid w:val="004F5DBB"/>
    <w:rsid w:val="00544B8B"/>
    <w:rsid w:val="00545DA9"/>
    <w:rsid w:val="00551768"/>
    <w:rsid w:val="005756B0"/>
    <w:rsid w:val="00575FE6"/>
    <w:rsid w:val="005877CC"/>
    <w:rsid w:val="0059309E"/>
    <w:rsid w:val="005964B9"/>
    <w:rsid w:val="00597640"/>
    <w:rsid w:val="005B00A2"/>
    <w:rsid w:val="005C0351"/>
    <w:rsid w:val="005C4CBE"/>
    <w:rsid w:val="005E1F21"/>
    <w:rsid w:val="005E5D48"/>
    <w:rsid w:val="006169A5"/>
    <w:rsid w:val="0061703F"/>
    <w:rsid w:val="0062779C"/>
    <w:rsid w:val="00636C12"/>
    <w:rsid w:val="00667082"/>
    <w:rsid w:val="0068600A"/>
    <w:rsid w:val="00686BC1"/>
    <w:rsid w:val="006A1FA9"/>
    <w:rsid w:val="006A7E0F"/>
    <w:rsid w:val="006C1509"/>
    <w:rsid w:val="006C69AB"/>
    <w:rsid w:val="00712C2F"/>
    <w:rsid w:val="0073408A"/>
    <w:rsid w:val="007808F7"/>
    <w:rsid w:val="00784728"/>
    <w:rsid w:val="007856EE"/>
    <w:rsid w:val="007A5BCF"/>
    <w:rsid w:val="007D272B"/>
    <w:rsid w:val="007D2BA5"/>
    <w:rsid w:val="007D6A91"/>
    <w:rsid w:val="007E1D9F"/>
    <w:rsid w:val="007E44AC"/>
    <w:rsid w:val="008014F2"/>
    <w:rsid w:val="008057E2"/>
    <w:rsid w:val="00830323"/>
    <w:rsid w:val="008403C2"/>
    <w:rsid w:val="008529A4"/>
    <w:rsid w:val="008642D8"/>
    <w:rsid w:val="008947AE"/>
    <w:rsid w:val="008A24A5"/>
    <w:rsid w:val="008B6577"/>
    <w:rsid w:val="008E03DB"/>
    <w:rsid w:val="00943315"/>
    <w:rsid w:val="009745CC"/>
    <w:rsid w:val="00974F93"/>
    <w:rsid w:val="00A20F12"/>
    <w:rsid w:val="00A41297"/>
    <w:rsid w:val="00A63B80"/>
    <w:rsid w:val="00A64011"/>
    <w:rsid w:val="00A72CF9"/>
    <w:rsid w:val="00A77BE5"/>
    <w:rsid w:val="00A861C3"/>
    <w:rsid w:val="00AA0DCA"/>
    <w:rsid w:val="00AC744C"/>
    <w:rsid w:val="00B03F16"/>
    <w:rsid w:val="00B27970"/>
    <w:rsid w:val="00B367CB"/>
    <w:rsid w:val="00B43567"/>
    <w:rsid w:val="00B44766"/>
    <w:rsid w:val="00B45E36"/>
    <w:rsid w:val="00B6252E"/>
    <w:rsid w:val="00B67FDF"/>
    <w:rsid w:val="00B9005A"/>
    <w:rsid w:val="00B96E0A"/>
    <w:rsid w:val="00BA58AB"/>
    <w:rsid w:val="00BF34D9"/>
    <w:rsid w:val="00BF4B21"/>
    <w:rsid w:val="00BF5939"/>
    <w:rsid w:val="00C01ED8"/>
    <w:rsid w:val="00C1781C"/>
    <w:rsid w:val="00C22A9D"/>
    <w:rsid w:val="00C22C41"/>
    <w:rsid w:val="00C40B15"/>
    <w:rsid w:val="00C42B2A"/>
    <w:rsid w:val="00C47C7A"/>
    <w:rsid w:val="00C47F5F"/>
    <w:rsid w:val="00C560B4"/>
    <w:rsid w:val="00C760DA"/>
    <w:rsid w:val="00C8453E"/>
    <w:rsid w:val="00C96A3A"/>
    <w:rsid w:val="00CB1D0E"/>
    <w:rsid w:val="00CE5450"/>
    <w:rsid w:val="00CF2142"/>
    <w:rsid w:val="00CF644F"/>
    <w:rsid w:val="00CF6581"/>
    <w:rsid w:val="00D059EF"/>
    <w:rsid w:val="00D1034E"/>
    <w:rsid w:val="00D73F58"/>
    <w:rsid w:val="00D80823"/>
    <w:rsid w:val="00DC13FB"/>
    <w:rsid w:val="00DE2684"/>
    <w:rsid w:val="00DE2E8B"/>
    <w:rsid w:val="00DE3B98"/>
    <w:rsid w:val="00DF78F1"/>
    <w:rsid w:val="00E0130B"/>
    <w:rsid w:val="00E0448C"/>
    <w:rsid w:val="00E06A79"/>
    <w:rsid w:val="00E61EC1"/>
    <w:rsid w:val="00E63D86"/>
    <w:rsid w:val="00E771F7"/>
    <w:rsid w:val="00E903B6"/>
    <w:rsid w:val="00EA7846"/>
    <w:rsid w:val="00EB3605"/>
    <w:rsid w:val="00EC6AFC"/>
    <w:rsid w:val="00F50028"/>
    <w:rsid w:val="00F7037E"/>
    <w:rsid w:val="00F87490"/>
    <w:rsid w:val="00FA4E63"/>
    <w:rsid w:val="00FB2774"/>
    <w:rsid w:val="00FC3599"/>
    <w:rsid w:val="00FF0C34"/>
    <w:rsid w:val="00FF2500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7A"/>
    <w:pPr>
      <w:spacing w:after="0" w:line="240" w:lineRule="auto"/>
      <w:ind w:firstLine="709"/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30949"/>
    <w:pPr>
      <w:keepNext/>
      <w:keepLines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CB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"/>
    <w:basedOn w:val="a"/>
    <w:rsid w:val="00B96E0A"/>
    <w:pPr>
      <w:ind w:left="283" w:hanging="283"/>
      <w:jc w:val="left"/>
    </w:pPr>
    <w:rPr>
      <w:rFonts w:eastAsia="Times New Roman" w:cs="Times New Roman"/>
      <w:sz w:val="20"/>
      <w:szCs w:val="24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B03F1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03F1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03F16"/>
    <w:rPr>
      <w:rFonts w:ascii="Times New Roman" w:hAnsi="Times New Roman"/>
      <w:sz w:val="20"/>
      <w:szCs w:val="20"/>
      <w:lang w:val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03F1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03F16"/>
    <w:rPr>
      <w:rFonts w:ascii="Times New Roman" w:hAnsi="Times New Roman"/>
      <w:b/>
      <w:bCs/>
      <w:sz w:val="20"/>
      <w:szCs w:val="20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B03F1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3F16"/>
    <w:rPr>
      <w:rFonts w:ascii="Segoe U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330949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C0351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2373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3739A"/>
    <w:rPr>
      <w:rFonts w:ascii="Times New Roman" w:hAnsi="Times New Roman"/>
      <w:sz w:val="28"/>
      <w:lang w:val="uk-UA"/>
    </w:rPr>
  </w:style>
  <w:style w:type="paragraph" w:styleId="af">
    <w:name w:val="footer"/>
    <w:basedOn w:val="a"/>
    <w:link w:val="af0"/>
    <w:uiPriority w:val="99"/>
    <w:unhideWhenUsed/>
    <w:rsid w:val="002373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3739A"/>
    <w:rPr>
      <w:rFonts w:ascii="Times New Roman" w:hAnsi="Times New Roman"/>
      <w:sz w:val="28"/>
      <w:lang w:val="uk-UA"/>
    </w:rPr>
  </w:style>
  <w:style w:type="character" w:styleId="af1">
    <w:name w:val="Hyperlink"/>
    <w:basedOn w:val="a0"/>
    <w:uiPriority w:val="99"/>
    <w:unhideWhenUsed/>
    <w:rsid w:val="002B155D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CE545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7A"/>
    <w:pPr>
      <w:spacing w:after="0" w:line="240" w:lineRule="auto"/>
      <w:ind w:firstLine="709"/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30949"/>
    <w:pPr>
      <w:keepNext/>
      <w:keepLines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CB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"/>
    <w:basedOn w:val="a"/>
    <w:rsid w:val="00B96E0A"/>
    <w:pPr>
      <w:ind w:left="283" w:hanging="283"/>
      <w:jc w:val="left"/>
    </w:pPr>
    <w:rPr>
      <w:rFonts w:eastAsia="Times New Roman" w:cs="Times New Roman"/>
      <w:sz w:val="20"/>
      <w:szCs w:val="24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B03F1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03F1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03F16"/>
    <w:rPr>
      <w:rFonts w:ascii="Times New Roman" w:hAnsi="Times New Roman"/>
      <w:sz w:val="20"/>
      <w:szCs w:val="20"/>
      <w:lang w:val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03F1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03F16"/>
    <w:rPr>
      <w:rFonts w:ascii="Times New Roman" w:hAnsi="Times New Roman"/>
      <w:b/>
      <w:bCs/>
      <w:sz w:val="20"/>
      <w:szCs w:val="20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B03F1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3F16"/>
    <w:rPr>
      <w:rFonts w:ascii="Segoe U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330949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C0351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2373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3739A"/>
    <w:rPr>
      <w:rFonts w:ascii="Times New Roman" w:hAnsi="Times New Roman"/>
      <w:sz w:val="28"/>
      <w:lang w:val="uk-UA"/>
    </w:rPr>
  </w:style>
  <w:style w:type="paragraph" w:styleId="af">
    <w:name w:val="footer"/>
    <w:basedOn w:val="a"/>
    <w:link w:val="af0"/>
    <w:uiPriority w:val="99"/>
    <w:unhideWhenUsed/>
    <w:rsid w:val="002373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3739A"/>
    <w:rPr>
      <w:rFonts w:ascii="Times New Roman" w:hAnsi="Times New Roman"/>
      <w:sz w:val="28"/>
      <w:lang w:val="uk-UA"/>
    </w:rPr>
  </w:style>
  <w:style w:type="character" w:styleId="af1">
    <w:name w:val="Hyperlink"/>
    <w:basedOn w:val="a0"/>
    <w:uiPriority w:val="99"/>
    <w:unhideWhenUsed/>
    <w:rsid w:val="002B155D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CE54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oleObject" Target="embeddings/oleObject6.bin"/><Relationship Id="rId32" Type="http://schemas.openxmlformats.org/officeDocument/2006/relationships/image" Target="media/image14.jpg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8.bin"/><Relationship Id="rId10" Type="http://schemas.openxmlformats.org/officeDocument/2006/relationships/image" Target="media/image2.jpg"/><Relationship Id="rId19" Type="http://schemas.openxmlformats.org/officeDocument/2006/relationships/image" Target="media/image8.wmf"/><Relationship Id="rId31" Type="http://schemas.openxmlformats.org/officeDocument/2006/relationships/oleObject" Target="embeddings/oleObject10.bin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00B72-871D-4CD4-A007-A50F1645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2620</Words>
  <Characters>14938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ІВПіМ</Company>
  <LinksUpToDate>false</LinksUpToDate>
  <CharactersWithSpaces>17523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Дятел</dc:creator>
  <cp:lastModifiedBy>Пользователь</cp:lastModifiedBy>
  <cp:revision>3</cp:revision>
  <dcterms:created xsi:type="dcterms:W3CDTF">2018-04-26T10:20:00Z</dcterms:created>
  <dcterms:modified xsi:type="dcterms:W3CDTF">2018-05-03T07:11:00Z</dcterms:modified>
</cp:coreProperties>
</file>